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6CD73" w14:textId="77777777" w:rsidR="00B30442" w:rsidRDefault="00B30442" w:rsidP="00706986">
      <w:pPr>
        <w:ind w:left="-567" w:right="-489"/>
        <w:jc w:val="center"/>
        <w:rPr>
          <w:rFonts w:ascii="Arial" w:eastAsia="Times New Roman" w:hAnsi="Arial" w:cs="Arial"/>
          <w:sz w:val="40"/>
          <w:szCs w:val="32"/>
          <w:u w:val="single"/>
          <w:lang w:val="en-GB"/>
        </w:rPr>
      </w:pPr>
    </w:p>
    <w:p w14:paraId="59B210C0" w14:textId="77777777" w:rsidR="006F71E9" w:rsidRPr="00B30442" w:rsidRDefault="006F71E9" w:rsidP="00706986">
      <w:pPr>
        <w:ind w:left="-567" w:right="-489"/>
        <w:jc w:val="center"/>
        <w:rPr>
          <w:rFonts w:ascii="Arial" w:eastAsia="Times New Roman" w:hAnsi="Arial" w:cs="Arial"/>
          <w:sz w:val="40"/>
          <w:szCs w:val="32"/>
          <w:u w:val="single"/>
          <w:lang w:val="en-GB"/>
        </w:rPr>
      </w:pPr>
      <w:r w:rsidRPr="00B30442">
        <w:rPr>
          <w:rFonts w:ascii="Arial" w:eastAsia="Times New Roman" w:hAnsi="Arial" w:cs="Arial"/>
          <w:sz w:val="40"/>
          <w:szCs w:val="32"/>
          <w:u w:val="single"/>
          <w:lang w:val="en-GB"/>
        </w:rPr>
        <w:t>CFFC PKZI Mainz</w:t>
      </w:r>
      <w:r w:rsidR="00022E0A" w:rsidRPr="00B30442">
        <w:rPr>
          <w:rFonts w:ascii="Arial" w:eastAsia="Times New Roman" w:hAnsi="Arial" w:cs="Arial"/>
          <w:sz w:val="40"/>
          <w:szCs w:val="32"/>
          <w:u w:val="single"/>
          <w:lang w:val="en-GB"/>
        </w:rPr>
        <w:t xml:space="preserve"> Sorting Guide</w:t>
      </w:r>
    </w:p>
    <w:p w14:paraId="1F3985C5" w14:textId="77777777" w:rsidR="006F71E9" w:rsidRPr="00B30442" w:rsidRDefault="006F71E9" w:rsidP="003B6AAF">
      <w:pPr>
        <w:ind w:left="-567" w:right="-489"/>
        <w:rPr>
          <w:rFonts w:ascii="Arial" w:eastAsia="Times New Roman" w:hAnsi="Arial" w:cs="Arial"/>
          <w:sz w:val="40"/>
          <w:szCs w:val="32"/>
          <w:lang w:val="en-GB"/>
        </w:rPr>
      </w:pPr>
    </w:p>
    <w:p w14:paraId="7CCD9F3E" w14:textId="7B04D64A" w:rsidR="006F71E9" w:rsidRPr="003A05D3" w:rsidRDefault="006F71E9" w:rsidP="003B6AAF">
      <w:pPr>
        <w:ind w:left="-567" w:right="-489"/>
        <w:rPr>
          <w:rFonts w:ascii="Arial" w:eastAsia="Times New Roman" w:hAnsi="Arial" w:cs="Arial"/>
          <w:lang w:val="en-GB"/>
        </w:rPr>
      </w:pPr>
      <w:r w:rsidRPr="003A05D3">
        <w:rPr>
          <w:rFonts w:ascii="Arial" w:eastAsia="Times New Roman" w:hAnsi="Arial" w:cs="Arial"/>
          <w:lang w:val="en-GB"/>
        </w:rPr>
        <w:t xml:space="preserve">The CFFC PKZI </w:t>
      </w:r>
      <w:r w:rsidR="0077496B" w:rsidRPr="003A05D3">
        <w:rPr>
          <w:rFonts w:ascii="Arial" w:eastAsia="Times New Roman" w:hAnsi="Arial" w:cs="Arial"/>
          <w:lang w:val="en-GB"/>
        </w:rPr>
        <w:t>provides access to</w:t>
      </w:r>
      <w:r w:rsidRPr="003A05D3">
        <w:rPr>
          <w:rFonts w:ascii="Arial" w:eastAsia="Times New Roman" w:hAnsi="Arial" w:cs="Arial"/>
          <w:lang w:val="en-GB"/>
        </w:rPr>
        <w:t xml:space="preserve"> </w:t>
      </w:r>
      <w:r w:rsidR="00D55CE3">
        <w:rPr>
          <w:rFonts w:ascii="Arial" w:eastAsia="Times New Roman" w:hAnsi="Arial" w:cs="Arial"/>
          <w:lang w:val="en-GB"/>
        </w:rPr>
        <w:t xml:space="preserve">several </w:t>
      </w:r>
      <w:r w:rsidR="00022E0A" w:rsidRPr="003A05D3">
        <w:rPr>
          <w:rFonts w:ascii="Arial" w:eastAsia="Times New Roman" w:hAnsi="Arial" w:cs="Arial"/>
          <w:lang w:val="en-GB"/>
        </w:rPr>
        <w:t>high-speed c</w:t>
      </w:r>
      <w:r w:rsidRPr="003A05D3">
        <w:rPr>
          <w:rFonts w:ascii="Arial" w:eastAsia="Times New Roman" w:hAnsi="Arial" w:cs="Arial"/>
          <w:lang w:val="en-GB"/>
        </w:rPr>
        <w:t>ell sorters</w:t>
      </w:r>
      <w:r w:rsidR="00D55CE3">
        <w:rPr>
          <w:rFonts w:ascii="Arial" w:eastAsia="Times New Roman" w:hAnsi="Arial" w:cs="Arial"/>
          <w:lang w:val="en-GB"/>
        </w:rPr>
        <w:t xml:space="preserve"> with up to 5 lasers and 18 colours</w:t>
      </w:r>
      <w:r w:rsidR="003501D9">
        <w:rPr>
          <w:rFonts w:ascii="Arial" w:eastAsia="Times New Roman" w:hAnsi="Arial" w:cs="Arial"/>
          <w:lang w:val="en-GB"/>
        </w:rPr>
        <w:t>; a BDFACS Aria II</w:t>
      </w:r>
      <w:r w:rsidRPr="003A05D3">
        <w:rPr>
          <w:rFonts w:ascii="Arial" w:eastAsia="Times New Roman" w:hAnsi="Arial" w:cs="Arial"/>
          <w:lang w:val="en-GB"/>
        </w:rPr>
        <w:t xml:space="preserve"> and a </w:t>
      </w:r>
      <w:r w:rsidR="00022E0A" w:rsidRPr="003A05D3">
        <w:rPr>
          <w:rFonts w:ascii="Arial" w:eastAsia="Times New Roman" w:hAnsi="Arial" w:cs="Arial"/>
          <w:lang w:val="en-GB"/>
        </w:rPr>
        <w:t>BDFACS Aria III</w:t>
      </w:r>
      <w:r w:rsidRPr="003A05D3">
        <w:rPr>
          <w:rFonts w:ascii="Arial" w:eastAsia="Times New Roman" w:hAnsi="Arial" w:cs="Arial"/>
          <w:lang w:val="en-GB"/>
        </w:rPr>
        <w:t xml:space="preserve"> SOPR.</w:t>
      </w:r>
      <w:r w:rsidR="00D55CE3">
        <w:rPr>
          <w:rFonts w:ascii="Arial" w:eastAsia="Times New Roman" w:hAnsi="Arial" w:cs="Arial"/>
          <w:lang w:val="en-GB"/>
        </w:rPr>
        <w:t xml:space="preserve"> The correct Aria will be chosen</w:t>
      </w:r>
      <w:r w:rsidR="003501D9">
        <w:rPr>
          <w:rFonts w:ascii="Arial" w:eastAsia="Times New Roman" w:hAnsi="Arial" w:cs="Arial"/>
          <w:lang w:val="en-GB"/>
        </w:rPr>
        <w:t xml:space="preserve"> according to your needs, as doc</w:t>
      </w:r>
      <w:r w:rsidR="00D55CE3">
        <w:rPr>
          <w:rFonts w:ascii="Arial" w:eastAsia="Times New Roman" w:hAnsi="Arial" w:cs="Arial"/>
          <w:lang w:val="en-GB"/>
        </w:rPr>
        <w:t>umented in the Sort-Request-Form.</w:t>
      </w:r>
    </w:p>
    <w:p w14:paraId="77631511" w14:textId="77777777" w:rsidR="00022E0A" w:rsidRPr="003A05D3" w:rsidRDefault="006F71E9" w:rsidP="003B6AAF">
      <w:pPr>
        <w:ind w:left="-567" w:right="-489"/>
        <w:rPr>
          <w:rFonts w:ascii="Arial" w:eastAsia="Times New Roman" w:hAnsi="Arial" w:cs="Arial"/>
          <w:lang w:val="en-GB"/>
        </w:rPr>
      </w:pPr>
      <w:r w:rsidRPr="003A05D3">
        <w:rPr>
          <w:rFonts w:ascii="Arial" w:eastAsia="Times New Roman" w:hAnsi="Arial" w:cs="Arial"/>
          <w:lang w:val="en-GB"/>
        </w:rPr>
        <w:t xml:space="preserve">In general, the Aria </w:t>
      </w:r>
      <w:r w:rsidR="00022E0A" w:rsidRPr="003A05D3">
        <w:rPr>
          <w:rFonts w:ascii="Arial" w:eastAsia="Times New Roman" w:hAnsi="Arial" w:cs="Arial"/>
          <w:lang w:val="en-GB"/>
        </w:rPr>
        <w:t>is b</w:t>
      </w:r>
      <w:r w:rsidRPr="003A05D3">
        <w:rPr>
          <w:rFonts w:ascii="Arial" w:eastAsia="Times New Roman" w:hAnsi="Arial" w:cs="Arial"/>
          <w:lang w:val="en-GB"/>
        </w:rPr>
        <w:t>ooked to capacity</w:t>
      </w:r>
      <w:r w:rsidR="007655F2" w:rsidRPr="003A05D3">
        <w:rPr>
          <w:rFonts w:ascii="Arial" w:eastAsia="Times New Roman" w:hAnsi="Arial" w:cs="Arial"/>
          <w:lang w:val="en-GB"/>
        </w:rPr>
        <w:t>,</w:t>
      </w:r>
      <w:r w:rsidRPr="003A05D3">
        <w:rPr>
          <w:rFonts w:ascii="Arial" w:eastAsia="Times New Roman" w:hAnsi="Arial" w:cs="Arial"/>
          <w:lang w:val="en-GB"/>
        </w:rPr>
        <w:t xml:space="preserve"> typically 1-2 </w:t>
      </w:r>
      <w:r w:rsidR="00022E0A" w:rsidRPr="003A05D3">
        <w:rPr>
          <w:rFonts w:ascii="Arial" w:eastAsia="Times New Roman" w:hAnsi="Arial" w:cs="Arial"/>
          <w:lang w:val="en-GB"/>
        </w:rPr>
        <w:t>weeks in</w:t>
      </w:r>
      <w:r w:rsidRPr="003A05D3">
        <w:rPr>
          <w:rFonts w:ascii="Arial" w:eastAsia="Times New Roman" w:hAnsi="Arial" w:cs="Arial"/>
          <w:lang w:val="en-GB"/>
        </w:rPr>
        <w:t xml:space="preserve"> advance</w:t>
      </w:r>
      <w:r w:rsidR="00022E0A" w:rsidRPr="003A05D3">
        <w:rPr>
          <w:rFonts w:ascii="Arial" w:eastAsia="Times New Roman" w:hAnsi="Arial" w:cs="Arial"/>
          <w:lang w:val="en-GB"/>
        </w:rPr>
        <w:t>.</w:t>
      </w:r>
    </w:p>
    <w:p w14:paraId="4A7A0F25" w14:textId="77777777" w:rsidR="00022E0A" w:rsidRPr="00B30442" w:rsidRDefault="00022E0A" w:rsidP="003B6AAF">
      <w:pPr>
        <w:ind w:left="-567" w:right="-489"/>
        <w:rPr>
          <w:rFonts w:ascii="Arial" w:eastAsia="Times New Roman" w:hAnsi="Arial" w:cs="Arial"/>
          <w:b/>
          <w:sz w:val="32"/>
          <w:lang w:val="en-GB"/>
        </w:rPr>
      </w:pPr>
    </w:p>
    <w:p w14:paraId="47A3CDDE" w14:textId="77777777" w:rsidR="00022E0A" w:rsidRPr="00B30442" w:rsidRDefault="00022E0A" w:rsidP="003B6AAF">
      <w:pPr>
        <w:ind w:left="-567" w:right="-489"/>
        <w:rPr>
          <w:rFonts w:ascii="Arial" w:eastAsia="Times New Roman" w:hAnsi="Arial" w:cs="Arial"/>
          <w:b/>
          <w:sz w:val="32"/>
          <w:lang w:val="en-GB"/>
        </w:rPr>
      </w:pPr>
    </w:p>
    <w:p w14:paraId="4E2909B9" w14:textId="77777777" w:rsidR="003B6AAF" w:rsidRPr="00B30442" w:rsidRDefault="003B6AAF" w:rsidP="00164FE9">
      <w:pPr>
        <w:ind w:left="-567" w:right="-489"/>
        <w:jc w:val="center"/>
        <w:rPr>
          <w:rFonts w:ascii="Arial" w:eastAsia="Times New Roman" w:hAnsi="Arial" w:cs="Arial"/>
          <w:b/>
          <w:sz w:val="14"/>
          <w:lang w:val="en-GB"/>
        </w:rPr>
      </w:pPr>
    </w:p>
    <w:p w14:paraId="721D85CD" w14:textId="77777777" w:rsidR="00022E0A" w:rsidRPr="00B30442" w:rsidRDefault="00022E0A" w:rsidP="00164FE9">
      <w:pPr>
        <w:ind w:left="-567" w:right="-489"/>
        <w:jc w:val="center"/>
        <w:rPr>
          <w:rFonts w:ascii="Arial" w:eastAsia="Times New Roman" w:hAnsi="Arial" w:cs="Arial"/>
          <w:b/>
          <w:sz w:val="32"/>
          <w:lang w:val="en-GB"/>
        </w:rPr>
      </w:pPr>
      <w:r w:rsidRPr="00B30442">
        <w:rPr>
          <w:rFonts w:ascii="Arial" w:eastAsia="Times New Roman" w:hAnsi="Arial" w:cs="Arial"/>
          <w:b/>
          <w:sz w:val="32"/>
          <w:lang w:val="en-GB"/>
        </w:rPr>
        <w:t>Frequently Asked Questions (FAQ) regarding cell sorting</w:t>
      </w:r>
    </w:p>
    <w:p w14:paraId="1766CD2F" w14:textId="77777777" w:rsidR="003B6AAF" w:rsidRPr="00B30442" w:rsidRDefault="003B6AAF" w:rsidP="00164FE9">
      <w:pPr>
        <w:ind w:left="-567" w:right="-489"/>
        <w:jc w:val="center"/>
        <w:rPr>
          <w:rFonts w:ascii="Arial" w:eastAsia="Times New Roman" w:hAnsi="Arial" w:cs="Arial"/>
          <w:b/>
          <w:sz w:val="14"/>
          <w:lang w:val="en-GB"/>
        </w:rPr>
      </w:pPr>
    </w:p>
    <w:p w14:paraId="71A3069A" w14:textId="77777777" w:rsidR="00022E0A" w:rsidRPr="00B30442" w:rsidRDefault="00022E0A" w:rsidP="003B6AAF">
      <w:pPr>
        <w:ind w:left="-567" w:right="-489"/>
        <w:rPr>
          <w:rFonts w:ascii="Arial" w:eastAsia="Times New Roman" w:hAnsi="Arial" w:cs="Arial"/>
          <w:sz w:val="28"/>
          <w:szCs w:val="20"/>
          <w:lang w:val="en-GB"/>
        </w:rPr>
      </w:pPr>
    </w:p>
    <w:p w14:paraId="5CCDA901" w14:textId="77777777" w:rsidR="00022E0A" w:rsidRPr="00B30442" w:rsidRDefault="00022E0A" w:rsidP="003B6AAF">
      <w:pPr>
        <w:ind w:left="-567" w:right="-489"/>
        <w:rPr>
          <w:rFonts w:ascii="Arial" w:eastAsia="Times New Roman" w:hAnsi="Arial" w:cs="Arial"/>
          <w:sz w:val="28"/>
          <w:szCs w:val="20"/>
          <w:lang w:val="en-GB"/>
        </w:rPr>
      </w:pPr>
    </w:p>
    <w:p w14:paraId="58D96F51" w14:textId="77777777" w:rsidR="00022E0A" w:rsidRPr="003A05D3" w:rsidRDefault="00022E0A" w:rsidP="003B6AAF">
      <w:pPr>
        <w:ind w:left="-567" w:right="-489"/>
        <w:rPr>
          <w:rFonts w:ascii="Arial" w:eastAsia="Times New Roman" w:hAnsi="Arial" w:cs="Arial"/>
          <w:b/>
          <w:szCs w:val="20"/>
          <w:u w:val="single"/>
          <w:lang w:val="en-GB"/>
        </w:rPr>
      </w:pPr>
      <w:r w:rsidRPr="003A05D3">
        <w:rPr>
          <w:rFonts w:ascii="Arial" w:eastAsia="Times New Roman" w:hAnsi="Arial" w:cs="Arial"/>
          <w:b/>
          <w:szCs w:val="20"/>
          <w:u w:val="single"/>
          <w:lang w:val="en-GB"/>
        </w:rPr>
        <w:t>1. What should I re-suspend my cells in for sorting and at what concentration?</w:t>
      </w:r>
    </w:p>
    <w:p w14:paraId="28905C1B" w14:textId="77777777" w:rsidR="00022E0A" w:rsidRPr="003A05D3" w:rsidRDefault="00022E0A" w:rsidP="003B6AAF">
      <w:pPr>
        <w:ind w:left="-567" w:right="-489"/>
        <w:rPr>
          <w:rFonts w:ascii="Arial" w:eastAsia="Times New Roman" w:hAnsi="Arial" w:cs="Arial"/>
          <w:szCs w:val="20"/>
          <w:lang w:val="en-GB"/>
        </w:rPr>
      </w:pPr>
    </w:p>
    <w:p w14:paraId="452A3DF1" w14:textId="77777777" w:rsidR="00022E0A" w:rsidRPr="003A05D3" w:rsidRDefault="00022E0A" w:rsidP="003B6AAF">
      <w:pPr>
        <w:ind w:left="-567" w:right="-489"/>
        <w:rPr>
          <w:rFonts w:ascii="Arial" w:eastAsia="Times New Roman" w:hAnsi="Arial" w:cs="Arial"/>
          <w:szCs w:val="20"/>
          <w:lang w:val="en-GB"/>
        </w:rPr>
      </w:pPr>
    </w:p>
    <w:p w14:paraId="009720FE" w14:textId="77777777" w:rsidR="00022E0A" w:rsidRPr="003A05D3" w:rsidRDefault="00022E0A" w:rsidP="003B6AAF">
      <w:pPr>
        <w:ind w:left="-567" w:right="-489"/>
        <w:rPr>
          <w:rFonts w:ascii="Arial" w:eastAsia="Times New Roman" w:hAnsi="Arial" w:cs="Arial"/>
          <w:szCs w:val="20"/>
          <w:lang w:val="en-GB"/>
        </w:rPr>
      </w:pPr>
      <w:r w:rsidRPr="003A05D3">
        <w:rPr>
          <w:rFonts w:ascii="Arial" w:eastAsia="Times New Roman" w:hAnsi="Arial" w:cs="Arial"/>
          <w:szCs w:val="20"/>
          <w:lang w:val="en-GB"/>
        </w:rPr>
        <w:t>One of the most important steps prior to bringing your cells for fractionation is proper sample preparation. This is essential for obtaining good purity and post-sort recovery.</w:t>
      </w:r>
    </w:p>
    <w:p w14:paraId="40D96CF7" w14:textId="77777777" w:rsidR="00022E0A" w:rsidRPr="003A05D3" w:rsidRDefault="00022E0A" w:rsidP="003B6AAF">
      <w:pPr>
        <w:ind w:left="-567" w:right="-489"/>
        <w:rPr>
          <w:rFonts w:ascii="Arial" w:eastAsia="Times New Roman" w:hAnsi="Arial" w:cs="Arial"/>
          <w:szCs w:val="20"/>
          <w:lang w:val="en-GB"/>
        </w:rPr>
      </w:pPr>
    </w:p>
    <w:p w14:paraId="70361E83" w14:textId="6B885858" w:rsidR="00022E0A" w:rsidRPr="003A05D3" w:rsidRDefault="00022E0A" w:rsidP="003B6AAF">
      <w:pPr>
        <w:ind w:left="-567" w:right="-489"/>
        <w:rPr>
          <w:rFonts w:ascii="Arial" w:eastAsia="Times New Roman" w:hAnsi="Arial" w:cs="Arial"/>
          <w:szCs w:val="20"/>
          <w:lang w:val="en-GB"/>
        </w:rPr>
      </w:pPr>
      <w:r w:rsidRPr="003A05D3">
        <w:rPr>
          <w:rFonts w:ascii="Arial" w:eastAsia="Times New Roman" w:hAnsi="Arial" w:cs="Arial"/>
          <w:szCs w:val="20"/>
          <w:lang w:val="en-GB"/>
        </w:rPr>
        <w:t xml:space="preserve">After the final wash, cells should be re-suspended at concentrations of approximately </w:t>
      </w:r>
      <w:r w:rsidR="008D041E">
        <w:rPr>
          <w:rFonts w:ascii="Arial" w:eastAsia="Times New Roman" w:hAnsi="Arial" w:cs="Arial"/>
          <w:szCs w:val="20"/>
          <w:lang w:val="en-GB"/>
        </w:rPr>
        <w:t xml:space="preserve">40-60 </w:t>
      </w:r>
      <w:r w:rsidRPr="003A05D3">
        <w:rPr>
          <w:rFonts w:ascii="Arial" w:eastAsia="Times New Roman" w:hAnsi="Arial" w:cs="Arial"/>
          <w:szCs w:val="20"/>
          <w:lang w:val="en-GB"/>
        </w:rPr>
        <w:t xml:space="preserve"> million/ml (for primary cells) or </w:t>
      </w:r>
      <w:r w:rsidR="008D041E">
        <w:rPr>
          <w:rFonts w:ascii="Arial" w:eastAsia="Times New Roman" w:hAnsi="Arial" w:cs="Arial"/>
          <w:szCs w:val="20"/>
          <w:lang w:val="en-GB"/>
        </w:rPr>
        <w:t>10</w:t>
      </w:r>
      <w:r w:rsidRPr="003A05D3">
        <w:rPr>
          <w:rFonts w:ascii="Arial" w:eastAsia="Times New Roman" w:hAnsi="Arial" w:cs="Arial"/>
          <w:szCs w:val="20"/>
          <w:lang w:val="en-GB"/>
        </w:rPr>
        <w:t xml:space="preserve"> million/ml (for large, sticky cells and cell lines) in 5ml sterile </w:t>
      </w:r>
      <w:r w:rsidR="003501D9" w:rsidRPr="003A05D3">
        <w:rPr>
          <w:rFonts w:ascii="Arial" w:eastAsia="Times New Roman" w:hAnsi="Arial" w:cs="Arial"/>
          <w:szCs w:val="20"/>
          <w:lang w:val="en-GB"/>
        </w:rPr>
        <w:t>poly</w:t>
      </w:r>
      <w:r w:rsidR="003501D9">
        <w:rPr>
          <w:rFonts w:ascii="Arial" w:eastAsia="Times New Roman" w:hAnsi="Arial" w:cs="Arial"/>
          <w:szCs w:val="20"/>
          <w:lang w:val="en-GB"/>
        </w:rPr>
        <w:t>propylene</w:t>
      </w:r>
      <w:r w:rsidRPr="003A05D3">
        <w:rPr>
          <w:rFonts w:ascii="Arial" w:eastAsia="Times New Roman" w:hAnsi="Arial" w:cs="Arial"/>
          <w:szCs w:val="20"/>
          <w:lang w:val="en-GB"/>
        </w:rPr>
        <w:t xml:space="preserve"> FACS tubes (</w:t>
      </w:r>
      <w:proofErr w:type="spellStart"/>
      <w:r w:rsidR="0055748A">
        <w:rPr>
          <w:rFonts w:ascii="Arial" w:eastAsia="Times New Roman" w:hAnsi="Arial" w:cs="Arial"/>
          <w:szCs w:val="20"/>
          <w:lang w:val="en-GB"/>
        </w:rPr>
        <w:t>Sarstedt</w:t>
      </w:r>
      <w:proofErr w:type="spellEnd"/>
      <w:r w:rsidR="00397BAE">
        <w:rPr>
          <w:rFonts w:ascii="Arial" w:eastAsia="Times New Roman" w:hAnsi="Arial" w:cs="Arial"/>
          <w:szCs w:val="20"/>
          <w:lang w:val="en-GB"/>
        </w:rPr>
        <w:t xml:space="preserve">, order number: </w:t>
      </w:r>
      <w:r w:rsidR="0055748A">
        <w:rPr>
          <w:rFonts w:ascii="Arial" w:eastAsia="Times New Roman" w:hAnsi="Arial" w:cs="Arial"/>
          <w:szCs w:val="20"/>
          <w:lang w:val="en-GB"/>
        </w:rPr>
        <w:t>55.526.006</w:t>
      </w:r>
      <w:r w:rsidRPr="003A05D3">
        <w:rPr>
          <w:rFonts w:ascii="Arial" w:eastAsia="Times New Roman" w:hAnsi="Arial" w:cs="Arial"/>
          <w:szCs w:val="20"/>
          <w:lang w:val="en-GB"/>
        </w:rPr>
        <w:t xml:space="preserve">). The sort media can be any buffered isotonic salt solution such as PBS, or Hanks Balanced Salt Solution (HBSS), </w:t>
      </w:r>
      <w:r w:rsidRPr="003A05D3">
        <w:rPr>
          <w:rFonts w:ascii="Arial" w:eastAsia="Times New Roman" w:hAnsi="Arial" w:cs="Arial"/>
          <w:b/>
          <w:szCs w:val="20"/>
          <w:lang w:val="en-GB"/>
        </w:rPr>
        <w:t>calcium and magnesium free</w:t>
      </w:r>
      <w:r w:rsidRPr="003A05D3">
        <w:rPr>
          <w:rFonts w:ascii="Arial" w:eastAsia="Times New Roman" w:hAnsi="Arial" w:cs="Arial"/>
          <w:szCs w:val="20"/>
          <w:lang w:val="en-GB"/>
        </w:rPr>
        <w:t xml:space="preserve"> containing 10mM HEPES, pH 7.2.</w:t>
      </w:r>
    </w:p>
    <w:p w14:paraId="673D8AA3" w14:textId="77777777" w:rsidR="00022E0A" w:rsidRPr="003A05D3" w:rsidRDefault="00022E0A" w:rsidP="003B6AAF">
      <w:pPr>
        <w:ind w:left="-567" w:right="-489"/>
        <w:rPr>
          <w:rFonts w:ascii="Arial" w:eastAsia="Times New Roman" w:hAnsi="Arial" w:cs="Arial"/>
          <w:szCs w:val="20"/>
          <w:lang w:val="en-GB"/>
        </w:rPr>
      </w:pPr>
    </w:p>
    <w:p w14:paraId="3EFC8394" w14:textId="4108B3EF" w:rsidR="00022E0A" w:rsidRPr="003A05D3" w:rsidRDefault="008F1A3C" w:rsidP="003B6AAF">
      <w:pPr>
        <w:ind w:left="-567" w:right="-489"/>
        <w:rPr>
          <w:rFonts w:ascii="Arial" w:eastAsia="Times New Roman" w:hAnsi="Arial" w:cs="Arial"/>
          <w:szCs w:val="20"/>
          <w:lang w:val="en-GB"/>
        </w:rPr>
      </w:pPr>
      <w:r>
        <w:rPr>
          <w:rFonts w:ascii="Arial" w:eastAsia="Times New Roman" w:hAnsi="Arial" w:cs="Arial"/>
          <w:szCs w:val="20"/>
          <w:lang w:val="en-GB"/>
        </w:rPr>
        <w:t>We recommend to prepare the FACS buffer from a 10X stem solution</w:t>
      </w:r>
      <w:r w:rsidR="00022E0A" w:rsidRPr="003A05D3">
        <w:rPr>
          <w:rFonts w:ascii="Arial" w:eastAsia="Times New Roman" w:hAnsi="Arial" w:cs="Arial"/>
          <w:szCs w:val="20"/>
          <w:lang w:val="en-GB"/>
        </w:rPr>
        <w:t xml:space="preserve"> </w:t>
      </w:r>
      <w:r w:rsidR="000A022C">
        <w:rPr>
          <w:rFonts w:ascii="Arial" w:eastAsia="Times New Roman" w:hAnsi="Arial" w:cs="Arial"/>
          <w:szCs w:val="20"/>
          <w:lang w:val="en-GB"/>
        </w:rPr>
        <w:t>and add 2-5</w:t>
      </w:r>
      <w:r w:rsidR="00022E0A" w:rsidRPr="003A05D3">
        <w:rPr>
          <w:rFonts w:ascii="Arial" w:eastAsia="Times New Roman" w:hAnsi="Arial" w:cs="Arial"/>
          <w:szCs w:val="20"/>
          <w:lang w:val="en-GB"/>
        </w:rPr>
        <w:t xml:space="preserve">% FCS, calf serum or BSA as most cells benefit from having some protein in the sorting media. </w:t>
      </w:r>
    </w:p>
    <w:p w14:paraId="7850A1F9" w14:textId="77777777" w:rsidR="00022E0A" w:rsidRPr="003A05D3" w:rsidRDefault="00022E0A" w:rsidP="003B6AAF">
      <w:pPr>
        <w:ind w:left="-567" w:right="-489"/>
        <w:rPr>
          <w:rFonts w:ascii="Arial" w:eastAsia="Times New Roman" w:hAnsi="Arial" w:cs="Arial"/>
          <w:szCs w:val="20"/>
          <w:lang w:val="en-GB"/>
        </w:rPr>
      </w:pPr>
    </w:p>
    <w:p w14:paraId="4862CC29" w14:textId="45388DB5" w:rsidR="00022E0A" w:rsidRDefault="00DD4168" w:rsidP="003B6AAF">
      <w:pPr>
        <w:ind w:left="-567" w:right="-489"/>
        <w:rPr>
          <w:rFonts w:ascii="Arial" w:eastAsia="Times New Roman" w:hAnsi="Arial" w:cs="Arial"/>
          <w:szCs w:val="20"/>
          <w:lang w:val="en-GB"/>
        </w:rPr>
      </w:pPr>
      <w:r>
        <w:rPr>
          <w:rFonts w:ascii="Arial" w:eastAsia="Times New Roman" w:hAnsi="Arial" w:cs="Arial"/>
          <w:szCs w:val="20"/>
          <w:lang w:val="en-GB"/>
        </w:rPr>
        <w:t>Y</w:t>
      </w:r>
      <w:r w:rsidR="000A022C">
        <w:rPr>
          <w:rFonts w:ascii="Arial" w:eastAsia="Times New Roman" w:hAnsi="Arial" w:cs="Arial"/>
          <w:szCs w:val="20"/>
          <w:lang w:val="en-GB"/>
        </w:rPr>
        <w:t xml:space="preserve">ou </w:t>
      </w:r>
      <w:r>
        <w:rPr>
          <w:rFonts w:ascii="Arial" w:eastAsia="Times New Roman" w:hAnsi="Arial" w:cs="Arial"/>
          <w:szCs w:val="20"/>
          <w:lang w:val="en-GB"/>
        </w:rPr>
        <w:t>can</w:t>
      </w:r>
      <w:r w:rsidR="000A022C">
        <w:rPr>
          <w:rFonts w:ascii="Arial" w:eastAsia="Times New Roman" w:hAnsi="Arial" w:cs="Arial"/>
          <w:szCs w:val="20"/>
          <w:lang w:val="en-GB"/>
        </w:rPr>
        <w:t xml:space="preserve"> add </w:t>
      </w:r>
      <w:proofErr w:type="spellStart"/>
      <w:r w:rsidR="000A022C">
        <w:rPr>
          <w:rFonts w:ascii="Arial" w:eastAsia="Times New Roman" w:hAnsi="Arial" w:cs="Arial"/>
          <w:szCs w:val="20"/>
          <w:lang w:val="en-GB"/>
        </w:rPr>
        <w:t>EDTA</w:t>
      </w:r>
      <w:proofErr w:type="spellEnd"/>
      <w:r w:rsidR="000A022C">
        <w:rPr>
          <w:rFonts w:ascii="Arial" w:eastAsia="Times New Roman" w:hAnsi="Arial" w:cs="Arial"/>
          <w:szCs w:val="20"/>
          <w:lang w:val="en-GB"/>
        </w:rPr>
        <w:t xml:space="preserve"> in a final concentration up to 10mM</w:t>
      </w:r>
      <w:r w:rsidR="00022E0A" w:rsidRPr="003A05D3">
        <w:rPr>
          <w:rFonts w:ascii="Arial" w:eastAsia="Times New Roman" w:hAnsi="Arial" w:cs="Arial"/>
          <w:szCs w:val="20"/>
          <w:lang w:val="en-GB"/>
        </w:rPr>
        <w:t>.</w:t>
      </w:r>
    </w:p>
    <w:p w14:paraId="4234A054" w14:textId="3FB67F9D" w:rsidR="000A022C" w:rsidRDefault="000A022C" w:rsidP="003B6AAF">
      <w:pPr>
        <w:ind w:left="-567" w:right="-489"/>
        <w:rPr>
          <w:rFonts w:ascii="Arial" w:eastAsia="Times New Roman" w:hAnsi="Arial" w:cs="Arial"/>
          <w:szCs w:val="20"/>
          <w:lang w:val="en-GB"/>
        </w:rPr>
      </w:pPr>
      <w:r>
        <w:rPr>
          <w:rFonts w:ascii="Arial" w:eastAsia="Times New Roman" w:hAnsi="Arial" w:cs="Arial"/>
          <w:szCs w:val="20"/>
          <w:lang w:val="en-GB"/>
        </w:rPr>
        <w:t>Please keep in mind that EDTA will deactivate any DNAse.</w:t>
      </w:r>
    </w:p>
    <w:p w14:paraId="1053DFA6" w14:textId="77777777" w:rsidR="000A022C" w:rsidRDefault="000A022C" w:rsidP="003B6AAF">
      <w:pPr>
        <w:ind w:left="-567" w:right="-489"/>
        <w:rPr>
          <w:rFonts w:ascii="Arial" w:eastAsia="Times New Roman" w:hAnsi="Arial" w:cs="Arial"/>
          <w:szCs w:val="20"/>
          <w:lang w:val="en-GB"/>
        </w:rPr>
      </w:pPr>
    </w:p>
    <w:p w14:paraId="177C7FF7" w14:textId="24C9CA76" w:rsidR="000A022C" w:rsidRPr="003A05D3" w:rsidRDefault="000A022C" w:rsidP="003B6AAF">
      <w:pPr>
        <w:ind w:left="-567" w:right="-489"/>
        <w:rPr>
          <w:rFonts w:ascii="Arial" w:eastAsia="Times New Roman" w:hAnsi="Arial" w:cs="Arial"/>
          <w:szCs w:val="20"/>
          <w:lang w:val="en-GB"/>
        </w:rPr>
      </w:pPr>
      <w:r>
        <w:rPr>
          <w:rFonts w:ascii="Arial" w:eastAsia="Times New Roman" w:hAnsi="Arial" w:cs="Arial"/>
          <w:szCs w:val="20"/>
          <w:lang w:val="en-GB"/>
        </w:rPr>
        <w:t xml:space="preserve">You </w:t>
      </w:r>
      <w:r w:rsidR="00DD4168">
        <w:rPr>
          <w:rFonts w:ascii="Arial" w:eastAsia="Times New Roman" w:hAnsi="Arial" w:cs="Arial"/>
          <w:szCs w:val="20"/>
          <w:lang w:val="en-GB"/>
        </w:rPr>
        <w:t>can</w:t>
      </w:r>
      <w:r>
        <w:rPr>
          <w:rFonts w:ascii="Arial" w:eastAsia="Times New Roman" w:hAnsi="Arial" w:cs="Arial"/>
          <w:szCs w:val="20"/>
          <w:lang w:val="en-GB"/>
        </w:rPr>
        <w:t xml:space="preserve"> add </w:t>
      </w:r>
      <w:proofErr w:type="spellStart"/>
      <w:r>
        <w:rPr>
          <w:rFonts w:ascii="Arial" w:eastAsia="Times New Roman" w:hAnsi="Arial" w:cs="Arial"/>
          <w:szCs w:val="20"/>
          <w:lang w:val="en-GB"/>
        </w:rPr>
        <w:t>NaN3</w:t>
      </w:r>
      <w:proofErr w:type="spellEnd"/>
      <w:r>
        <w:rPr>
          <w:rFonts w:ascii="Arial" w:eastAsia="Times New Roman" w:hAnsi="Arial" w:cs="Arial"/>
          <w:szCs w:val="20"/>
          <w:lang w:val="en-GB"/>
        </w:rPr>
        <w:t xml:space="preserve"> as </w:t>
      </w:r>
      <w:r w:rsidR="00DD4168">
        <w:rPr>
          <w:rFonts w:ascii="Arial" w:eastAsia="Times New Roman" w:hAnsi="Arial" w:cs="Arial"/>
          <w:szCs w:val="20"/>
          <w:lang w:val="en-GB"/>
        </w:rPr>
        <w:t xml:space="preserve">a </w:t>
      </w:r>
      <w:r>
        <w:rPr>
          <w:rFonts w:ascii="Arial" w:eastAsia="Times New Roman" w:hAnsi="Arial" w:cs="Arial"/>
          <w:szCs w:val="20"/>
          <w:lang w:val="en-GB"/>
        </w:rPr>
        <w:t xml:space="preserve">preservative but keep in mind that its mechanism </w:t>
      </w:r>
      <w:r w:rsidR="001A3C0C">
        <w:rPr>
          <w:rFonts w:ascii="Arial" w:eastAsia="Times New Roman" w:hAnsi="Arial" w:cs="Arial"/>
          <w:szCs w:val="20"/>
          <w:lang w:val="en-GB"/>
        </w:rPr>
        <w:t>of action is to block the respiratory chain.</w:t>
      </w:r>
    </w:p>
    <w:p w14:paraId="113F20BB" w14:textId="77777777" w:rsidR="00022E0A" w:rsidRPr="003A05D3" w:rsidRDefault="00022E0A" w:rsidP="003B6AAF">
      <w:pPr>
        <w:ind w:left="-567" w:right="-489"/>
        <w:rPr>
          <w:rFonts w:ascii="Arial" w:eastAsia="Times New Roman" w:hAnsi="Arial" w:cs="Arial"/>
          <w:b/>
          <w:szCs w:val="20"/>
          <w:lang w:val="en-GB"/>
        </w:rPr>
      </w:pPr>
    </w:p>
    <w:p w14:paraId="014A4877" w14:textId="5A3A08A7" w:rsidR="00DD4168" w:rsidRDefault="00DD4168" w:rsidP="003B6AAF">
      <w:pPr>
        <w:ind w:left="-567" w:right="-489"/>
        <w:rPr>
          <w:rFonts w:ascii="Arial" w:eastAsia="Times New Roman" w:hAnsi="Arial" w:cs="Arial"/>
          <w:szCs w:val="20"/>
          <w:lang w:val="en-GB"/>
        </w:rPr>
      </w:pPr>
      <w:r>
        <w:rPr>
          <w:rFonts w:ascii="Arial" w:eastAsia="Times New Roman" w:hAnsi="Arial" w:cs="Arial"/>
          <w:szCs w:val="20"/>
          <w:lang w:val="en-GB"/>
        </w:rPr>
        <w:t xml:space="preserve">If possible, avoid the use of </w:t>
      </w:r>
      <w:r w:rsidRPr="003A05D3">
        <w:rPr>
          <w:rFonts w:ascii="Arial" w:eastAsia="Times New Roman" w:hAnsi="Arial" w:cs="Arial"/>
          <w:szCs w:val="20"/>
          <w:lang w:val="en-GB"/>
        </w:rPr>
        <w:t>sorting buffers</w:t>
      </w:r>
      <w:r>
        <w:rPr>
          <w:rFonts w:ascii="Arial" w:eastAsia="Times New Roman" w:hAnsi="Arial" w:cs="Arial"/>
          <w:szCs w:val="20"/>
          <w:lang w:val="en-GB"/>
        </w:rPr>
        <w:t xml:space="preserve"> or culture media</w:t>
      </w:r>
      <w:r w:rsidRPr="003A05D3">
        <w:rPr>
          <w:rFonts w:ascii="Arial" w:eastAsia="Times New Roman" w:hAnsi="Arial" w:cs="Arial"/>
          <w:szCs w:val="20"/>
          <w:lang w:val="en-GB"/>
        </w:rPr>
        <w:t xml:space="preserve"> that contain phenol red as this causes an increase in background fluorescence and decreases sensitivity.</w:t>
      </w:r>
    </w:p>
    <w:p w14:paraId="0B626DBD" w14:textId="77777777" w:rsidR="00022E0A" w:rsidRPr="003A05D3" w:rsidRDefault="00022E0A" w:rsidP="003B6AAF">
      <w:pPr>
        <w:ind w:left="-567" w:right="-489"/>
        <w:rPr>
          <w:rFonts w:ascii="Arial" w:eastAsia="Times New Roman" w:hAnsi="Arial" w:cs="Arial"/>
          <w:b/>
          <w:szCs w:val="20"/>
          <w:lang w:val="en-GB"/>
        </w:rPr>
      </w:pPr>
    </w:p>
    <w:p w14:paraId="005E13B5" w14:textId="77777777" w:rsidR="00022E0A" w:rsidRPr="003A05D3" w:rsidRDefault="00022E0A" w:rsidP="003B6AAF">
      <w:pPr>
        <w:ind w:left="-567" w:right="-489"/>
        <w:rPr>
          <w:rFonts w:ascii="Arial" w:eastAsia="Times New Roman" w:hAnsi="Arial" w:cs="Arial"/>
          <w:b/>
          <w:szCs w:val="20"/>
          <w:u w:val="single"/>
          <w:lang w:val="en-GB"/>
        </w:rPr>
      </w:pPr>
    </w:p>
    <w:p w14:paraId="3426AD91" w14:textId="4E52E9B1" w:rsidR="00022E0A" w:rsidRDefault="00022E0A" w:rsidP="003B6AAF">
      <w:pPr>
        <w:ind w:left="-567" w:right="-489"/>
        <w:rPr>
          <w:rFonts w:ascii="Arial" w:eastAsia="Times New Roman" w:hAnsi="Arial" w:cs="Arial"/>
          <w:szCs w:val="20"/>
          <w:lang w:val="en-GB"/>
        </w:rPr>
      </w:pPr>
      <w:bookmarkStart w:id="0" w:name="_Hlk97727617"/>
      <w:r w:rsidRPr="003A05D3">
        <w:rPr>
          <w:rFonts w:ascii="Arial" w:eastAsia="Times New Roman" w:hAnsi="Arial" w:cs="Arial"/>
          <w:b/>
          <w:szCs w:val="20"/>
          <w:lang w:val="en-GB"/>
        </w:rPr>
        <w:t>For adherent cells:</w:t>
      </w:r>
      <w:r w:rsidRPr="003A05D3">
        <w:rPr>
          <w:rFonts w:ascii="Arial" w:eastAsia="Times New Roman" w:hAnsi="Arial" w:cs="Arial"/>
          <w:szCs w:val="20"/>
          <w:lang w:val="en-GB"/>
        </w:rPr>
        <w:t xml:space="preserve"> </w:t>
      </w:r>
      <w:bookmarkStart w:id="1" w:name="_Hlk97727644"/>
      <w:bookmarkEnd w:id="0"/>
      <w:r w:rsidRPr="003A05D3">
        <w:rPr>
          <w:rFonts w:ascii="Arial" w:eastAsia="Times New Roman" w:hAnsi="Arial" w:cs="Arial"/>
          <w:szCs w:val="20"/>
          <w:lang w:val="en-GB"/>
        </w:rPr>
        <w:t>You may</w:t>
      </w:r>
      <w:bookmarkEnd w:id="1"/>
      <w:r w:rsidRPr="003A05D3">
        <w:rPr>
          <w:rFonts w:ascii="Arial" w:eastAsia="Times New Roman" w:hAnsi="Arial" w:cs="Arial"/>
          <w:szCs w:val="20"/>
          <w:lang w:val="en-GB"/>
        </w:rPr>
        <w:t xml:space="preserve"> try Accutase or Accumax</w:t>
      </w:r>
      <w:r w:rsidR="001A3C0C">
        <w:rPr>
          <w:rFonts w:ascii="Arial" w:eastAsia="Times New Roman" w:hAnsi="Arial" w:cs="Arial"/>
          <w:szCs w:val="20"/>
          <w:lang w:val="en-GB"/>
        </w:rPr>
        <w:t xml:space="preserve"> instead of Trypsin</w:t>
      </w:r>
      <w:r w:rsidRPr="003A05D3">
        <w:rPr>
          <w:rFonts w:ascii="Arial" w:eastAsia="Times New Roman" w:hAnsi="Arial" w:cs="Arial"/>
          <w:szCs w:val="20"/>
          <w:lang w:val="en-GB"/>
        </w:rPr>
        <w:t xml:space="preserve">, </w:t>
      </w:r>
      <w:r w:rsidR="00133089">
        <w:rPr>
          <w:rFonts w:ascii="Arial" w:eastAsia="Times New Roman" w:hAnsi="Arial" w:cs="Arial"/>
          <w:szCs w:val="20"/>
          <w:lang w:val="en-GB"/>
        </w:rPr>
        <w:t>and keep in mind that</w:t>
      </w:r>
      <w:r w:rsidRPr="003A05D3">
        <w:rPr>
          <w:rFonts w:ascii="Arial" w:eastAsia="Times New Roman" w:hAnsi="Arial" w:cs="Arial"/>
          <w:szCs w:val="20"/>
          <w:lang w:val="en-GB"/>
        </w:rPr>
        <w:t xml:space="preserve"> </w:t>
      </w:r>
      <w:r w:rsidR="001A3C0C">
        <w:rPr>
          <w:rFonts w:ascii="Arial" w:eastAsia="Times New Roman" w:hAnsi="Arial" w:cs="Arial"/>
          <w:szCs w:val="20"/>
          <w:lang w:val="en-GB"/>
        </w:rPr>
        <w:t>their proteolytic activity</w:t>
      </w:r>
      <w:r w:rsidR="00133089">
        <w:rPr>
          <w:rFonts w:ascii="Arial" w:eastAsia="Times New Roman" w:hAnsi="Arial" w:cs="Arial"/>
          <w:szCs w:val="20"/>
          <w:lang w:val="en-GB"/>
        </w:rPr>
        <w:t xml:space="preserve"> may</w:t>
      </w:r>
      <w:r w:rsidRPr="003A05D3">
        <w:rPr>
          <w:rFonts w:ascii="Arial" w:eastAsia="Times New Roman" w:hAnsi="Arial" w:cs="Arial"/>
          <w:szCs w:val="20"/>
          <w:lang w:val="en-GB"/>
        </w:rPr>
        <w:t xml:space="preserve"> </w:t>
      </w:r>
      <w:r w:rsidR="001A3C0C">
        <w:rPr>
          <w:rFonts w:ascii="Arial" w:eastAsia="Times New Roman" w:hAnsi="Arial" w:cs="Arial"/>
          <w:szCs w:val="20"/>
          <w:lang w:val="en-GB"/>
        </w:rPr>
        <w:t>cut</w:t>
      </w:r>
      <w:r w:rsidRPr="003A05D3">
        <w:rPr>
          <w:rFonts w:ascii="Arial" w:eastAsia="Times New Roman" w:hAnsi="Arial" w:cs="Arial"/>
          <w:szCs w:val="20"/>
          <w:lang w:val="en-GB"/>
        </w:rPr>
        <w:t xml:space="preserve"> </w:t>
      </w:r>
      <w:r w:rsidR="001A3C0C">
        <w:rPr>
          <w:rFonts w:ascii="Arial" w:eastAsia="Times New Roman" w:hAnsi="Arial" w:cs="Arial"/>
          <w:szCs w:val="20"/>
          <w:lang w:val="en-GB"/>
        </w:rPr>
        <w:t xml:space="preserve">some </w:t>
      </w:r>
      <w:r w:rsidRPr="003A05D3">
        <w:rPr>
          <w:rFonts w:ascii="Arial" w:eastAsia="Times New Roman" w:hAnsi="Arial" w:cs="Arial"/>
          <w:szCs w:val="20"/>
          <w:lang w:val="en-GB"/>
        </w:rPr>
        <w:t>surface epitopes</w:t>
      </w:r>
      <w:r w:rsidR="00133089">
        <w:rPr>
          <w:rFonts w:ascii="Arial" w:eastAsia="Times New Roman" w:hAnsi="Arial" w:cs="Arial"/>
          <w:szCs w:val="20"/>
          <w:lang w:val="en-GB"/>
        </w:rPr>
        <w:t xml:space="preserve"> of interest</w:t>
      </w:r>
      <w:r w:rsidR="001A3C0C">
        <w:rPr>
          <w:rFonts w:ascii="Arial" w:eastAsia="Times New Roman" w:hAnsi="Arial" w:cs="Arial"/>
          <w:szCs w:val="20"/>
          <w:lang w:val="en-GB"/>
        </w:rPr>
        <w:t>.</w:t>
      </w:r>
    </w:p>
    <w:p w14:paraId="21E167B7" w14:textId="77777777" w:rsidR="00B20B57" w:rsidRPr="003A05D3" w:rsidRDefault="00B20B57" w:rsidP="003B6AAF">
      <w:pPr>
        <w:ind w:left="-567" w:right="-489"/>
        <w:rPr>
          <w:rFonts w:ascii="Arial" w:eastAsia="Times New Roman" w:hAnsi="Arial" w:cs="Arial"/>
          <w:szCs w:val="20"/>
          <w:lang w:val="en-GB"/>
        </w:rPr>
      </w:pPr>
    </w:p>
    <w:p w14:paraId="4ADD70F6" w14:textId="30616D72" w:rsidR="00022E0A" w:rsidRDefault="00B20B57" w:rsidP="003B6AAF">
      <w:pPr>
        <w:ind w:left="-567" w:right="-489"/>
        <w:rPr>
          <w:rFonts w:ascii="Arial" w:eastAsia="Times New Roman" w:hAnsi="Arial" w:cs="Arial"/>
          <w:szCs w:val="20"/>
          <w:lang w:val="en-GB"/>
        </w:rPr>
      </w:pPr>
      <w:r w:rsidRPr="003A05D3">
        <w:rPr>
          <w:rFonts w:ascii="Arial" w:eastAsia="Times New Roman" w:hAnsi="Arial" w:cs="Arial"/>
          <w:b/>
          <w:szCs w:val="20"/>
          <w:lang w:val="en-GB"/>
        </w:rPr>
        <w:t xml:space="preserve">For </w:t>
      </w:r>
      <w:r w:rsidR="00ED2D47">
        <w:rPr>
          <w:rFonts w:ascii="Arial" w:eastAsia="Times New Roman" w:hAnsi="Arial" w:cs="Arial"/>
          <w:b/>
          <w:szCs w:val="20"/>
          <w:lang w:val="en-GB"/>
        </w:rPr>
        <w:t>sticky</w:t>
      </w:r>
      <w:r w:rsidRPr="003A05D3">
        <w:rPr>
          <w:rFonts w:ascii="Arial" w:eastAsia="Times New Roman" w:hAnsi="Arial" w:cs="Arial"/>
          <w:b/>
          <w:szCs w:val="20"/>
          <w:lang w:val="en-GB"/>
        </w:rPr>
        <w:t xml:space="preserve"> cells:</w:t>
      </w:r>
      <w:r>
        <w:rPr>
          <w:rFonts w:ascii="Arial" w:eastAsia="Times New Roman" w:hAnsi="Arial" w:cs="Arial"/>
          <w:b/>
          <w:szCs w:val="20"/>
          <w:lang w:val="en-GB"/>
        </w:rPr>
        <w:t xml:space="preserve"> </w:t>
      </w:r>
      <w:r w:rsidR="00ED2D47" w:rsidRPr="003A05D3">
        <w:rPr>
          <w:rFonts w:ascii="Arial" w:eastAsia="Times New Roman" w:hAnsi="Arial" w:cs="Arial"/>
          <w:szCs w:val="20"/>
          <w:lang w:val="en-GB"/>
        </w:rPr>
        <w:t xml:space="preserve">You </w:t>
      </w:r>
      <w:r w:rsidR="00ED2D47">
        <w:rPr>
          <w:rFonts w:ascii="Arial" w:eastAsia="Times New Roman" w:hAnsi="Arial" w:cs="Arial"/>
          <w:szCs w:val="20"/>
          <w:lang w:val="en-GB"/>
        </w:rPr>
        <w:t xml:space="preserve">can try FACS buffer made with PBS containing 5mM EDTA and 3% BSA. </w:t>
      </w:r>
    </w:p>
    <w:p w14:paraId="3DCB0406" w14:textId="77777777" w:rsidR="00ED2D47" w:rsidRDefault="00ED2D47" w:rsidP="003B6AAF">
      <w:pPr>
        <w:ind w:left="-567" w:right="-489"/>
        <w:rPr>
          <w:rFonts w:ascii="Arial" w:eastAsia="Times New Roman" w:hAnsi="Arial" w:cs="Arial"/>
          <w:szCs w:val="20"/>
          <w:lang w:val="en-GB"/>
        </w:rPr>
      </w:pPr>
    </w:p>
    <w:p w14:paraId="60EE2538" w14:textId="5BCEADD7" w:rsidR="00164FE9" w:rsidRDefault="00164FE9">
      <w:pPr>
        <w:rPr>
          <w:rFonts w:ascii="Arial" w:eastAsia="Times New Roman" w:hAnsi="Arial" w:cs="Arial"/>
          <w:szCs w:val="20"/>
          <w:lang w:val="en-GB"/>
        </w:rPr>
      </w:pPr>
      <w:r>
        <w:rPr>
          <w:rFonts w:ascii="Arial" w:eastAsia="Times New Roman" w:hAnsi="Arial" w:cs="Arial"/>
          <w:szCs w:val="20"/>
          <w:lang w:val="en-GB"/>
        </w:rPr>
        <w:br w:type="page"/>
      </w:r>
    </w:p>
    <w:p w14:paraId="2B16CD88" w14:textId="77777777" w:rsidR="00E11D0F" w:rsidRDefault="00E11D0F" w:rsidP="003B6AAF">
      <w:pPr>
        <w:ind w:left="-567" w:right="-489"/>
        <w:rPr>
          <w:rFonts w:ascii="Arial" w:eastAsia="Times New Roman" w:hAnsi="Arial" w:cs="Arial"/>
          <w:szCs w:val="20"/>
          <w:lang w:val="en-GB"/>
        </w:rPr>
      </w:pPr>
    </w:p>
    <w:p w14:paraId="24D79B5F" w14:textId="77777777" w:rsidR="00E11D0F" w:rsidRPr="003A05D3" w:rsidRDefault="00E11D0F" w:rsidP="003B6AAF">
      <w:pPr>
        <w:ind w:left="-567" w:right="-489"/>
        <w:rPr>
          <w:rFonts w:ascii="Arial" w:eastAsia="Times New Roman" w:hAnsi="Arial" w:cs="Arial"/>
          <w:szCs w:val="20"/>
          <w:lang w:val="en-GB"/>
        </w:rPr>
      </w:pPr>
    </w:p>
    <w:p w14:paraId="2C437B10" w14:textId="3D2DA110" w:rsidR="00022E0A" w:rsidRPr="003A05D3" w:rsidRDefault="00022E0A" w:rsidP="003B6AAF">
      <w:pPr>
        <w:ind w:left="-567" w:right="-489"/>
        <w:rPr>
          <w:rFonts w:ascii="Arial" w:eastAsia="Times New Roman" w:hAnsi="Arial" w:cs="Arial"/>
          <w:szCs w:val="20"/>
          <w:lang w:val="en-GB"/>
        </w:rPr>
      </w:pPr>
      <w:r w:rsidRPr="003A05D3">
        <w:rPr>
          <w:rFonts w:ascii="Arial" w:eastAsia="Times New Roman" w:hAnsi="Arial" w:cs="Arial"/>
          <w:b/>
          <w:szCs w:val="20"/>
          <w:lang w:val="en-GB"/>
        </w:rPr>
        <w:t>For samples with a high percentage of dead cells:</w:t>
      </w:r>
      <w:r w:rsidRPr="003A05D3">
        <w:rPr>
          <w:rFonts w:ascii="Arial" w:eastAsia="Times New Roman" w:hAnsi="Arial" w:cs="Arial"/>
          <w:szCs w:val="20"/>
          <w:lang w:val="en-GB"/>
        </w:rPr>
        <w:t xml:space="preserve"> Cellular clumping can be caused by DNA r</w:t>
      </w:r>
      <w:r w:rsidR="003501D9">
        <w:rPr>
          <w:rFonts w:ascii="Arial" w:eastAsia="Times New Roman" w:hAnsi="Arial" w:cs="Arial"/>
          <w:szCs w:val="20"/>
          <w:lang w:val="en-GB"/>
        </w:rPr>
        <w:t>eleased from dead cells. DNAse 1</w:t>
      </w:r>
      <w:r w:rsidRPr="003A05D3">
        <w:rPr>
          <w:rFonts w:ascii="Arial" w:eastAsia="Times New Roman" w:hAnsi="Arial" w:cs="Arial"/>
          <w:szCs w:val="20"/>
          <w:lang w:val="en-GB"/>
        </w:rPr>
        <w:t xml:space="preserve"> in the presence of magnesium chloride will help to reduce cellular aggregation.</w:t>
      </w:r>
    </w:p>
    <w:p w14:paraId="33D4EBA8" w14:textId="105DF3E1" w:rsidR="00022E0A" w:rsidRPr="003A05D3" w:rsidRDefault="00022E0A" w:rsidP="003501D9">
      <w:pPr>
        <w:ind w:left="-567" w:right="-489" w:hanging="720"/>
        <w:rPr>
          <w:rFonts w:ascii="Arial" w:eastAsia="Times New Roman" w:hAnsi="Arial" w:cs="Arial"/>
          <w:szCs w:val="20"/>
          <w:lang w:val="en-GB"/>
        </w:rPr>
      </w:pPr>
      <w:r w:rsidRPr="003A05D3">
        <w:rPr>
          <w:rFonts w:ascii="Arial" w:eastAsia="Times New Roman" w:hAnsi="Arial" w:cs="Arial"/>
          <w:szCs w:val="20"/>
          <w:lang w:val="en-GB"/>
        </w:rPr>
        <w:t xml:space="preserve">       </w:t>
      </w:r>
      <w:r w:rsidR="000D7071">
        <w:rPr>
          <w:rFonts w:ascii="Arial" w:eastAsia="Times New Roman" w:hAnsi="Arial" w:cs="Arial"/>
          <w:szCs w:val="20"/>
          <w:lang w:val="en-GB"/>
        </w:rPr>
        <w:tab/>
      </w:r>
      <w:r w:rsidRPr="003A05D3">
        <w:rPr>
          <w:rFonts w:ascii="Arial" w:eastAsia="Times New Roman" w:hAnsi="Arial" w:cs="Arial"/>
          <w:szCs w:val="20"/>
          <w:lang w:val="en-GB"/>
        </w:rPr>
        <w:t xml:space="preserve">a) </w:t>
      </w:r>
      <w:r w:rsidR="000D7071">
        <w:rPr>
          <w:rFonts w:ascii="Arial" w:eastAsia="Times New Roman" w:hAnsi="Arial" w:cs="Arial"/>
          <w:szCs w:val="20"/>
          <w:lang w:val="en-GB"/>
        </w:rPr>
        <w:t>T</w:t>
      </w:r>
      <w:r w:rsidR="003501D9">
        <w:rPr>
          <w:rFonts w:ascii="Arial" w:eastAsia="Times New Roman" w:hAnsi="Arial" w:cs="Arial"/>
          <w:szCs w:val="20"/>
          <w:lang w:val="en-GB"/>
        </w:rPr>
        <w:t>reat cells for 15-30 min</w:t>
      </w:r>
      <w:r w:rsidRPr="003A05D3">
        <w:rPr>
          <w:rFonts w:ascii="Arial" w:eastAsia="Times New Roman" w:hAnsi="Arial" w:cs="Arial"/>
          <w:szCs w:val="20"/>
          <w:lang w:val="en-GB"/>
        </w:rPr>
        <w:t xml:space="preserve"> in a solution of 100ug/ml DNAse </w:t>
      </w:r>
      <w:r w:rsidR="003501D9">
        <w:rPr>
          <w:rFonts w:ascii="Arial" w:eastAsia="Times New Roman" w:hAnsi="Arial" w:cs="Arial"/>
          <w:szCs w:val="20"/>
          <w:lang w:val="en-GB"/>
        </w:rPr>
        <w:t>1 &amp; 5mM MgCl2 in HBSS at</w:t>
      </w:r>
      <w:r w:rsidR="000D7071">
        <w:rPr>
          <w:rFonts w:ascii="Arial" w:eastAsia="Times New Roman" w:hAnsi="Arial" w:cs="Arial"/>
          <w:szCs w:val="20"/>
          <w:lang w:val="en-GB"/>
        </w:rPr>
        <w:t xml:space="preserve"> </w:t>
      </w:r>
      <w:r w:rsidRPr="003A05D3">
        <w:rPr>
          <w:rFonts w:ascii="Arial" w:eastAsia="Times New Roman" w:hAnsi="Arial" w:cs="Arial"/>
          <w:szCs w:val="20"/>
          <w:lang w:val="en-GB"/>
        </w:rPr>
        <w:t xml:space="preserve">room temperature. </w:t>
      </w:r>
    </w:p>
    <w:p w14:paraId="0A615384" w14:textId="55143AFE" w:rsidR="00022E0A" w:rsidRPr="003A05D3" w:rsidRDefault="00022E0A" w:rsidP="003B6AAF">
      <w:pPr>
        <w:ind w:left="-567" w:right="-489"/>
        <w:rPr>
          <w:rFonts w:ascii="Arial" w:eastAsia="Times New Roman" w:hAnsi="Arial" w:cs="Arial"/>
          <w:szCs w:val="20"/>
          <w:lang w:val="en-GB"/>
        </w:rPr>
      </w:pPr>
      <w:r w:rsidRPr="003A05D3">
        <w:rPr>
          <w:rFonts w:ascii="Arial" w:eastAsia="Times New Roman" w:hAnsi="Arial" w:cs="Arial"/>
          <w:szCs w:val="20"/>
          <w:lang w:val="en-GB"/>
        </w:rPr>
        <w:t>b)</w:t>
      </w:r>
      <w:r w:rsidR="000D7071">
        <w:rPr>
          <w:rFonts w:ascii="Arial" w:eastAsia="Times New Roman" w:hAnsi="Arial" w:cs="Arial"/>
          <w:szCs w:val="20"/>
          <w:lang w:val="en-GB"/>
        </w:rPr>
        <w:t xml:space="preserve"> W</w:t>
      </w:r>
      <w:r w:rsidRPr="003A05D3">
        <w:rPr>
          <w:rFonts w:ascii="Arial" w:eastAsia="Times New Roman" w:hAnsi="Arial" w:cs="Arial"/>
          <w:szCs w:val="20"/>
          <w:lang w:val="en-GB"/>
        </w:rPr>
        <w:t xml:space="preserve">ash cells once in HBSS with 5mM MgCl2. </w:t>
      </w:r>
    </w:p>
    <w:p w14:paraId="52CDAD5E" w14:textId="43307097" w:rsidR="00022E0A" w:rsidRPr="003A05D3" w:rsidRDefault="000D7071" w:rsidP="003B6AAF">
      <w:pPr>
        <w:ind w:left="-567" w:right="-489" w:hanging="720"/>
        <w:rPr>
          <w:rFonts w:ascii="Arial" w:eastAsia="Times New Roman" w:hAnsi="Arial" w:cs="Arial"/>
          <w:szCs w:val="20"/>
          <w:lang w:val="en-GB"/>
        </w:rPr>
      </w:pPr>
      <w:r>
        <w:rPr>
          <w:rFonts w:ascii="Arial" w:eastAsia="Times New Roman" w:hAnsi="Arial" w:cs="Arial"/>
          <w:szCs w:val="20"/>
          <w:lang w:val="en-GB"/>
        </w:rPr>
        <w:t xml:space="preserve">        </w:t>
      </w:r>
      <w:r>
        <w:rPr>
          <w:rFonts w:ascii="Arial" w:eastAsia="Times New Roman" w:hAnsi="Arial" w:cs="Arial"/>
          <w:szCs w:val="20"/>
          <w:lang w:val="en-GB"/>
        </w:rPr>
        <w:tab/>
        <w:t xml:space="preserve">c) </w:t>
      </w:r>
      <w:r w:rsidR="00022E0A" w:rsidRPr="003A05D3">
        <w:rPr>
          <w:rFonts w:ascii="Arial" w:eastAsia="Times New Roman" w:hAnsi="Arial" w:cs="Arial"/>
          <w:szCs w:val="20"/>
          <w:lang w:val="en-GB"/>
        </w:rPr>
        <w:t xml:space="preserve">Gently resuspend cells in HBSS with 5mM MgCl2&amp; add 25-50ug/ml DNAse </w:t>
      </w:r>
      <w:r w:rsidR="003501D9">
        <w:rPr>
          <w:rFonts w:ascii="Arial" w:eastAsia="Times New Roman" w:hAnsi="Arial" w:cs="Arial"/>
          <w:szCs w:val="20"/>
          <w:lang w:val="en-GB"/>
        </w:rPr>
        <w:t xml:space="preserve">1 </w:t>
      </w:r>
      <w:r w:rsidR="00022E0A" w:rsidRPr="003A05D3">
        <w:rPr>
          <w:rFonts w:ascii="Arial" w:eastAsia="Times New Roman" w:hAnsi="Arial" w:cs="Arial"/>
          <w:szCs w:val="20"/>
          <w:lang w:val="en-GB"/>
        </w:rPr>
        <w:t>(as a maintenance dose) prior to &amp; during the sort.</w:t>
      </w:r>
    </w:p>
    <w:p w14:paraId="3780D4C1" w14:textId="77777777" w:rsidR="00022E0A" w:rsidRPr="003A05D3" w:rsidRDefault="00022E0A" w:rsidP="003B6AAF">
      <w:pPr>
        <w:ind w:left="-567" w:right="-489"/>
        <w:rPr>
          <w:rFonts w:ascii="Arial" w:eastAsia="Times New Roman" w:hAnsi="Arial" w:cs="Arial"/>
          <w:szCs w:val="20"/>
          <w:lang w:val="en-GB"/>
        </w:rPr>
      </w:pPr>
    </w:p>
    <w:p w14:paraId="646EAF47" w14:textId="5A9FE566" w:rsidR="00022E0A" w:rsidRPr="003A05D3" w:rsidRDefault="00022E0A" w:rsidP="003B6AAF">
      <w:pPr>
        <w:ind w:left="-567" w:right="-489"/>
        <w:rPr>
          <w:rFonts w:ascii="Arial" w:eastAsia="Times New Roman" w:hAnsi="Arial" w:cs="Arial"/>
          <w:szCs w:val="20"/>
          <w:lang w:val="en-GB"/>
        </w:rPr>
      </w:pPr>
      <w:r w:rsidRPr="003A05D3">
        <w:rPr>
          <w:rFonts w:ascii="Arial" w:eastAsia="Times New Roman" w:hAnsi="Arial" w:cs="Arial"/>
          <w:szCs w:val="20"/>
          <w:lang w:val="en-GB"/>
        </w:rPr>
        <w:t>Note: DNAse</w:t>
      </w:r>
      <w:r w:rsidR="003501D9">
        <w:rPr>
          <w:rFonts w:ascii="Arial" w:eastAsia="Times New Roman" w:hAnsi="Arial" w:cs="Arial"/>
          <w:szCs w:val="20"/>
          <w:lang w:val="en-GB"/>
        </w:rPr>
        <w:t xml:space="preserve"> 1</w:t>
      </w:r>
      <w:r w:rsidRPr="003A05D3">
        <w:rPr>
          <w:rFonts w:ascii="Arial" w:eastAsia="Times New Roman" w:hAnsi="Arial" w:cs="Arial"/>
          <w:szCs w:val="20"/>
          <w:lang w:val="en-GB"/>
        </w:rPr>
        <w:t xml:space="preserve"> requires at least 1mM Mg to work effectively, although 5mM is optimal. Actin released from dead cells irreversibly inhibits DNAse </w:t>
      </w:r>
      <w:r w:rsidR="003501D9">
        <w:rPr>
          <w:rFonts w:ascii="Arial" w:eastAsia="Times New Roman" w:hAnsi="Arial" w:cs="Arial"/>
          <w:szCs w:val="20"/>
          <w:lang w:val="en-GB"/>
        </w:rPr>
        <w:t>1</w:t>
      </w:r>
      <w:r w:rsidRPr="003A05D3">
        <w:rPr>
          <w:rFonts w:ascii="Arial" w:eastAsia="Times New Roman" w:hAnsi="Arial" w:cs="Arial"/>
          <w:szCs w:val="20"/>
          <w:lang w:val="en-GB"/>
        </w:rPr>
        <w:t xml:space="preserve"> so it is important to minimize the presence of dead cells.</w:t>
      </w:r>
    </w:p>
    <w:p w14:paraId="0547155B" w14:textId="77777777" w:rsidR="00022E0A" w:rsidRDefault="00022E0A" w:rsidP="003B6AAF">
      <w:pPr>
        <w:ind w:left="-567" w:right="-489"/>
        <w:rPr>
          <w:rFonts w:ascii="Arial" w:eastAsia="Times New Roman" w:hAnsi="Arial" w:cs="Arial"/>
          <w:szCs w:val="20"/>
          <w:lang w:val="en-GB"/>
        </w:rPr>
      </w:pPr>
    </w:p>
    <w:p w14:paraId="4270896D" w14:textId="77777777" w:rsidR="00D55CE3" w:rsidRPr="003A05D3" w:rsidRDefault="00D55CE3" w:rsidP="003B6AAF">
      <w:pPr>
        <w:ind w:left="-567" w:right="-489"/>
        <w:rPr>
          <w:rFonts w:ascii="Arial" w:eastAsia="Times New Roman" w:hAnsi="Arial" w:cs="Arial"/>
          <w:szCs w:val="20"/>
          <w:lang w:val="en-GB"/>
        </w:rPr>
      </w:pPr>
    </w:p>
    <w:p w14:paraId="281A452F" w14:textId="77777777" w:rsidR="00022E0A" w:rsidRPr="003A05D3" w:rsidRDefault="00022E0A" w:rsidP="003B6AAF">
      <w:pPr>
        <w:ind w:left="-567" w:right="-489"/>
        <w:rPr>
          <w:rFonts w:ascii="Arial" w:eastAsia="Times New Roman" w:hAnsi="Arial" w:cs="Arial"/>
          <w:b/>
          <w:szCs w:val="20"/>
          <w:u w:val="single"/>
          <w:lang w:val="en-GB"/>
        </w:rPr>
      </w:pPr>
      <w:r w:rsidRPr="003A05D3">
        <w:rPr>
          <w:rFonts w:ascii="Arial" w:eastAsia="Times New Roman" w:hAnsi="Arial" w:cs="Arial"/>
          <w:b/>
          <w:szCs w:val="20"/>
          <w:u w:val="single"/>
          <w:lang w:val="en-GB"/>
        </w:rPr>
        <w:t>2. How many cells can I bring?</w:t>
      </w:r>
    </w:p>
    <w:p w14:paraId="12DCDB8B" w14:textId="77777777" w:rsidR="00022E0A" w:rsidRPr="003A05D3" w:rsidRDefault="00022E0A" w:rsidP="003B6AAF">
      <w:pPr>
        <w:ind w:left="-567" w:right="-489"/>
        <w:rPr>
          <w:rFonts w:ascii="Arial" w:eastAsia="Times New Roman" w:hAnsi="Arial" w:cs="Arial"/>
          <w:szCs w:val="20"/>
          <w:lang w:val="en-GB"/>
        </w:rPr>
      </w:pPr>
    </w:p>
    <w:p w14:paraId="3DDF1134" w14:textId="77777777" w:rsidR="00022E0A" w:rsidRPr="003A05D3" w:rsidRDefault="00022E0A" w:rsidP="003B6AAF">
      <w:pPr>
        <w:ind w:left="-567" w:right="-489"/>
        <w:rPr>
          <w:rFonts w:ascii="Arial" w:eastAsia="Times New Roman" w:hAnsi="Arial" w:cs="Arial"/>
          <w:szCs w:val="20"/>
          <w:lang w:val="en-GB"/>
        </w:rPr>
      </w:pPr>
      <w:r w:rsidRPr="003A05D3">
        <w:rPr>
          <w:rFonts w:ascii="Arial" w:eastAsia="Times New Roman" w:hAnsi="Arial" w:cs="Arial"/>
          <w:szCs w:val="20"/>
          <w:lang w:val="en-GB"/>
        </w:rPr>
        <w:t>This is the most commonly asked question. To answer it accurately, we require the following information:</w:t>
      </w:r>
    </w:p>
    <w:p w14:paraId="31A3CA17" w14:textId="77777777" w:rsidR="00022E0A" w:rsidRPr="003A05D3" w:rsidRDefault="00022E0A" w:rsidP="003B6AAF">
      <w:pPr>
        <w:ind w:left="-567" w:right="-489"/>
        <w:rPr>
          <w:rFonts w:ascii="Arial" w:eastAsia="Times New Roman" w:hAnsi="Arial" w:cs="Arial"/>
          <w:szCs w:val="20"/>
          <w:lang w:val="en-GB"/>
        </w:rPr>
      </w:pPr>
    </w:p>
    <w:p w14:paraId="738C91CB" w14:textId="77777777" w:rsidR="00022E0A" w:rsidRPr="003A05D3" w:rsidRDefault="00022E0A" w:rsidP="003B6AAF">
      <w:pPr>
        <w:ind w:left="-567" w:right="-489"/>
        <w:rPr>
          <w:rFonts w:ascii="Arial" w:eastAsia="Times New Roman" w:hAnsi="Arial" w:cs="Arial"/>
          <w:szCs w:val="20"/>
          <w:lang w:val="en-GB"/>
        </w:rPr>
      </w:pPr>
      <w:r w:rsidRPr="003A05D3">
        <w:rPr>
          <w:rFonts w:ascii="Arial" w:eastAsia="Times New Roman" w:hAnsi="Arial" w:cs="Arial"/>
          <w:szCs w:val="20"/>
          <w:lang w:val="en-GB"/>
        </w:rPr>
        <w:t xml:space="preserve">a) What is the size of your cells and how fragile are they? </w:t>
      </w:r>
    </w:p>
    <w:p w14:paraId="72C216D9" w14:textId="77777777" w:rsidR="00022E0A" w:rsidRPr="003A05D3" w:rsidRDefault="00022E0A" w:rsidP="003B6AAF">
      <w:pPr>
        <w:ind w:left="-567" w:right="-489"/>
        <w:rPr>
          <w:rFonts w:ascii="Arial" w:eastAsia="Times New Roman" w:hAnsi="Arial" w:cs="Arial"/>
          <w:szCs w:val="20"/>
          <w:lang w:val="en-GB"/>
        </w:rPr>
      </w:pPr>
      <w:r w:rsidRPr="003A05D3">
        <w:rPr>
          <w:rFonts w:ascii="Arial" w:eastAsia="Times New Roman" w:hAnsi="Arial" w:cs="Arial"/>
          <w:szCs w:val="20"/>
          <w:lang w:val="en-GB"/>
        </w:rPr>
        <w:t xml:space="preserve">b) What is the approximate percentage of the population(s) you wish to sort? </w:t>
      </w:r>
    </w:p>
    <w:p w14:paraId="1AF377A6" w14:textId="77777777" w:rsidR="00022E0A" w:rsidRPr="003A05D3" w:rsidRDefault="00022E0A" w:rsidP="003B6AAF">
      <w:pPr>
        <w:ind w:left="-567" w:right="-489"/>
        <w:rPr>
          <w:rFonts w:ascii="Arial" w:eastAsia="Times New Roman" w:hAnsi="Arial" w:cs="Arial"/>
          <w:szCs w:val="20"/>
          <w:lang w:val="en-GB"/>
        </w:rPr>
      </w:pPr>
      <w:r w:rsidRPr="003A05D3">
        <w:rPr>
          <w:rFonts w:ascii="Arial" w:eastAsia="Times New Roman" w:hAnsi="Arial" w:cs="Arial"/>
          <w:szCs w:val="20"/>
          <w:lang w:val="en-GB"/>
        </w:rPr>
        <w:t>c) How many sorted cells do you require</w:t>
      </w:r>
      <w:r w:rsidR="006B0568" w:rsidRPr="003A05D3">
        <w:rPr>
          <w:rFonts w:ascii="Arial" w:eastAsia="Times New Roman" w:hAnsi="Arial" w:cs="Arial"/>
          <w:szCs w:val="20"/>
          <w:lang w:val="en-GB"/>
        </w:rPr>
        <w:t xml:space="preserve"> in total</w:t>
      </w:r>
      <w:r w:rsidRPr="003A05D3">
        <w:rPr>
          <w:rFonts w:ascii="Arial" w:eastAsia="Times New Roman" w:hAnsi="Arial" w:cs="Arial"/>
          <w:szCs w:val="20"/>
          <w:lang w:val="en-GB"/>
        </w:rPr>
        <w:t xml:space="preserve"> for your downstream experiments?</w:t>
      </w:r>
    </w:p>
    <w:p w14:paraId="3DAF146E" w14:textId="77777777" w:rsidR="00D92A10" w:rsidRPr="003A05D3" w:rsidRDefault="00D92A10" w:rsidP="003B6AAF">
      <w:pPr>
        <w:ind w:left="-567" w:right="-489"/>
        <w:rPr>
          <w:rFonts w:ascii="Arial" w:eastAsia="Times New Roman" w:hAnsi="Arial" w:cs="Arial"/>
          <w:szCs w:val="20"/>
          <w:lang w:val="en-GB"/>
        </w:rPr>
      </w:pPr>
    </w:p>
    <w:p w14:paraId="00AF9DDA" w14:textId="051799FC" w:rsidR="00D92A10" w:rsidRPr="003A05D3" w:rsidRDefault="00D92A10" w:rsidP="003B6AAF">
      <w:pPr>
        <w:ind w:left="-567" w:right="-489"/>
        <w:rPr>
          <w:rFonts w:ascii="Arial" w:eastAsia="Times New Roman" w:hAnsi="Arial" w:cs="Arial"/>
          <w:szCs w:val="20"/>
          <w:lang w:val="en-GB"/>
        </w:rPr>
      </w:pPr>
      <w:r w:rsidRPr="003A05D3">
        <w:rPr>
          <w:rFonts w:ascii="Arial" w:eastAsia="Times New Roman" w:hAnsi="Arial" w:cs="Arial"/>
          <w:b/>
          <w:szCs w:val="20"/>
          <w:lang w:val="en-GB"/>
        </w:rPr>
        <w:t>2a.</w:t>
      </w:r>
      <w:r w:rsidRPr="003A05D3">
        <w:rPr>
          <w:rFonts w:ascii="Arial" w:eastAsia="Times New Roman" w:hAnsi="Arial" w:cs="Arial"/>
          <w:szCs w:val="20"/>
          <w:lang w:val="en-GB"/>
        </w:rPr>
        <w:t xml:space="preserve"> Cell size, type </w:t>
      </w:r>
      <w:r w:rsidR="00706986" w:rsidRPr="003A05D3">
        <w:rPr>
          <w:rFonts w:ascii="Arial" w:eastAsia="Times New Roman" w:hAnsi="Arial" w:cs="Arial"/>
          <w:szCs w:val="20"/>
          <w:lang w:val="en-GB"/>
        </w:rPr>
        <w:t>and fragility greatly influence</w:t>
      </w:r>
      <w:r w:rsidRPr="003A05D3">
        <w:rPr>
          <w:rFonts w:ascii="Arial" w:eastAsia="Times New Roman" w:hAnsi="Arial" w:cs="Arial"/>
          <w:szCs w:val="20"/>
          <w:lang w:val="en-GB"/>
        </w:rPr>
        <w:t xml:space="preserve"> the size of nozzle we use for sorting. Generally, the nozzle should be about </w:t>
      </w:r>
      <w:r w:rsidR="00CA2485">
        <w:rPr>
          <w:rFonts w:ascii="Arial" w:eastAsia="Times New Roman" w:hAnsi="Arial" w:cs="Arial"/>
          <w:szCs w:val="20"/>
          <w:lang w:val="en-GB"/>
        </w:rPr>
        <w:t>3</w:t>
      </w:r>
      <w:r w:rsidRPr="003A05D3">
        <w:rPr>
          <w:rFonts w:ascii="Arial" w:eastAsia="Times New Roman" w:hAnsi="Arial" w:cs="Arial"/>
          <w:szCs w:val="20"/>
          <w:lang w:val="en-GB"/>
        </w:rPr>
        <w:t xml:space="preserve"> times the diameter of the cells to be sorted. For example, small round cells such as spleenocytes, lymphocytes or thymocytes require a 70um nozzle and fibroblasts require a 100um nozzle. Sorting will not be as quick with a 100um nozzle however. The right nozzle size with respect to your cells prevents clogging, increases purity and yield and leads to more stable side streams. </w:t>
      </w:r>
    </w:p>
    <w:p w14:paraId="3CAC859B" w14:textId="77777777" w:rsidR="00706986" w:rsidRPr="003A05D3" w:rsidRDefault="00706986" w:rsidP="003B6AAF">
      <w:pPr>
        <w:ind w:left="-567" w:right="-489"/>
        <w:rPr>
          <w:rFonts w:ascii="Arial" w:eastAsia="Times New Roman" w:hAnsi="Arial" w:cs="Arial"/>
          <w:szCs w:val="20"/>
          <w:lang w:val="en-GB"/>
        </w:rPr>
      </w:pPr>
    </w:p>
    <w:p w14:paraId="080DFDEE" w14:textId="18D19B85" w:rsidR="00D92A10" w:rsidRPr="003A05D3" w:rsidRDefault="00D92A10" w:rsidP="003B6AAF">
      <w:pPr>
        <w:ind w:left="-567" w:right="-489"/>
        <w:rPr>
          <w:rFonts w:ascii="Arial" w:eastAsia="Times New Roman" w:hAnsi="Arial" w:cs="Arial"/>
          <w:szCs w:val="20"/>
          <w:lang w:val="en-GB"/>
        </w:rPr>
      </w:pPr>
      <w:r w:rsidRPr="003A05D3">
        <w:rPr>
          <w:rFonts w:ascii="Arial" w:eastAsia="Times New Roman" w:hAnsi="Arial" w:cs="Arial"/>
          <w:b/>
          <w:szCs w:val="20"/>
          <w:lang w:val="en-GB"/>
        </w:rPr>
        <w:t>2b and c.</w:t>
      </w:r>
      <w:r w:rsidRPr="003A05D3">
        <w:rPr>
          <w:rFonts w:ascii="Arial" w:eastAsia="Times New Roman" w:hAnsi="Arial" w:cs="Arial"/>
          <w:szCs w:val="20"/>
          <w:lang w:val="en-GB"/>
        </w:rPr>
        <w:t xml:space="preserve"> </w:t>
      </w:r>
      <w:r w:rsidR="00706986" w:rsidRPr="003A05D3">
        <w:rPr>
          <w:rFonts w:ascii="Arial" w:eastAsia="Times New Roman" w:hAnsi="Arial" w:cs="Arial"/>
          <w:szCs w:val="20"/>
          <w:lang w:val="en-GB"/>
        </w:rPr>
        <w:t xml:space="preserve"> </w:t>
      </w:r>
      <w:r w:rsidRPr="003A05D3">
        <w:rPr>
          <w:rFonts w:ascii="Arial" w:eastAsia="Times New Roman" w:hAnsi="Arial" w:cs="Arial"/>
          <w:szCs w:val="20"/>
          <w:lang w:val="en-GB"/>
        </w:rPr>
        <w:t xml:space="preserve">The percentage of the population(s) you wish to sort along with the total sorted cells you require for post-sort experimentation are important factors in determining the total time needed for your sort (see question 3). For example, the subset you wish to sort is 10% of the total and you need 1 million cells for your experiment. In theory you would need to run 10 million cells through the sorter. However, the actual yield is typically 75-95% of this theoretical yield due to aborted events and the quality of your sample. Therefore it is recommended that you bring 25- 50% more cells to the </w:t>
      </w:r>
      <w:proofErr w:type="spellStart"/>
      <w:r w:rsidRPr="003A05D3">
        <w:rPr>
          <w:rFonts w:ascii="Arial" w:eastAsia="Times New Roman" w:hAnsi="Arial" w:cs="Arial"/>
          <w:szCs w:val="20"/>
          <w:lang w:val="en-GB"/>
        </w:rPr>
        <w:t>sorter</w:t>
      </w:r>
      <w:proofErr w:type="spellEnd"/>
      <w:r w:rsidRPr="003A05D3">
        <w:rPr>
          <w:rFonts w:ascii="Arial" w:eastAsia="Times New Roman" w:hAnsi="Arial" w:cs="Arial"/>
          <w:szCs w:val="20"/>
          <w:lang w:val="en-GB"/>
        </w:rPr>
        <w:t xml:space="preserve"> than you would need if the actual yield were 100% (based on the abundance of your target cells). </w:t>
      </w:r>
    </w:p>
    <w:p w14:paraId="156A1DCB" w14:textId="25CAF109" w:rsidR="00D92A10" w:rsidRPr="003A05D3" w:rsidRDefault="00D92A10" w:rsidP="003B6AAF">
      <w:pPr>
        <w:ind w:left="-567" w:right="-489"/>
        <w:rPr>
          <w:rFonts w:ascii="Arial" w:eastAsia="Times New Roman" w:hAnsi="Arial" w:cs="Arial"/>
          <w:szCs w:val="20"/>
          <w:lang w:val="en-GB"/>
        </w:rPr>
      </w:pPr>
      <w:r w:rsidRPr="003A05D3">
        <w:rPr>
          <w:rFonts w:ascii="Arial" w:eastAsia="Times New Roman" w:hAnsi="Arial" w:cs="Arial"/>
          <w:b/>
          <w:szCs w:val="20"/>
          <w:lang w:val="en-GB"/>
        </w:rPr>
        <w:t>Good sample preparation goes a long way to getting high post-sort recovery</w:t>
      </w:r>
      <w:r w:rsidRPr="003A05D3">
        <w:rPr>
          <w:rFonts w:ascii="Arial" w:eastAsia="Times New Roman" w:hAnsi="Arial" w:cs="Arial"/>
          <w:szCs w:val="20"/>
          <w:lang w:val="en-GB"/>
        </w:rPr>
        <w:t xml:space="preserve">. Make sure you have a single cell suspension without </w:t>
      </w:r>
      <w:r w:rsidR="007467EE" w:rsidRPr="003A05D3">
        <w:rPr>
          <w:rFonts w:ascii="Arial" w:eastAsia="Times New Roman" w:hAnsi="Arial" w:cs="Arial"/>
          <w:szCs w:val="20"/>
          <w:lang w:val="en-GB"/>
        </w:rPr>
        <w:t>clumps</w:t>
      </w:r>
      <w:r w:rsidRPr="003A05D3">
        <w:rPr>
          <w:rFonts w:ascii="Arial" w:eastAsia="Times New Roman" w:hAnsi="Arial" w:cs="Arial"/>
          <w:szCs w:val="20"/>
          <w:lang w:val="en-GB"/>
        </w:rPr>
        <w:t xml:space="preserve"> and as little debris and dead cells as possible. Clumps are removed by filtering</w:t>
      </w:r>
      <w:r w:rsidR="00333148" w:rsidRPr="003A05D3">
        <w:rPr>
          <w:rFonts w:ascii="Arial" w:eastAsia="Times New Roman" w:hAnsi="Arial" w:cs="Arial"/>
          <w:szCs w:val="20"/>
          <w:lang w:val="en-GB"/>
        </w:rPr>
        <w:t xml:space="preserve"> </w:t>
      </w:r>
      <w:r w:rsidRPr="003A05D3">
        <w:rPr>
          <w:rFonts w:ascii="Arial" w:eastAsia="Times New Roman" w:hAnsi="Arial" w:cs="Arial"/>
          <w:szCs w:val="20"/>
          <w:lang w:val="en-GB"/>
        </w:rPr>
        <w:t xml:space="preserve">the sample through a 70um mesh right before sorting. Adding EDTA </w:t>
      </w:r>
      <w:r w:rsidR="00427035">
        <w:rPr>
          <w:rFonts w:ascii="Arial" w:eastAsia="Times New Roman" w:hAnsi="Arial" w:cs="Arial"/>
          <w:szCs w:val="20"/>
          <w:lang w:val="en-GB"/>
        </w:rPr>
        <w:t>or</w:t>
      </w:r>
      <w:r w:rsidRPr="003A05D3">
        <w:rPr>
          <w:rFonts w:ascii="Arial" w:eastAsia="Times New Roman" w:hAnsi="Arial" w:cs="Arial"/>
          <w:szCs w:val="20"/>
          <w:lang w:val="en-GB"/>
        </w:rPr>
        <w:t xml:space="preserve"> DNAse to troublesome samples </w:t>
      </w:r>
      <w:r w:rsidR="00427035">
        <w:rPr>
          <w:rFonts w:ascii="Arial" w:eastAsia="Times New Roman" w:hAnsi="Arial" w:cs="Arial"/>
          <w:szCs w:val="20"/>
          <w:lang w:val="en-GB"/>
        </w:rPr>
        <w:t>may</w:t>
      </w:r>
      <w:r w:rsidRPr="003A05D3">
        <w:rPr>
          <w:rFonts w:ascii="Arial" w:eastAsia="Times New Roman" w:hAnsi="Arial" w:cs="Arial"/>
          <w:szCs w:val="20"/>
          <w:lang w:val="en-GB"/>
        </w:rPr>
        <w:t xml:space="preserve"> also help</w:t>
      </w:r>
      <w:r w:rsidR="00427035">
        <w:rPr>
          <w:rFonts w:ascii="Arial" w:eastAsia="Times New Roman" w:hAnsi="Arial" w:cs="Arial"/>
          <w:szCs w:val="20"/>
          <w:lang w:val="en-GB"/>
        </w:rPr>
        <w:t>.</w:t>
      </w:r>
    </w:p>
    <w:p w14:paraId="2305B509" w14:textId="77777777" w:rsidR="00D92A10" w:rsidRPr="003A05D3" w:rsidRDefault="00D92A10" w:rsidP="003B6AAF">
      <w:pPr>
        <w:ind w:left="-567" w:right="-489"/>
        <w:rPr>
          <w:rFonts w:ascii="Arial" w:eastAsia="Times New Roman" w:hAnsi="Arial" w:cs="Arial"/>
          <w:szCs w:val="20"/>
          <w:lang w:val="en-GB"/>
        </w:rPr>
      </w:pPr>
    </w:p>
    <w:p w14:paraId="2CFEEE44" w14:textId="6AF521FC" w:rsidR="00164FE9" w:rsidRDefault="00164FE9">
      <w:pPr>
        <w:rPr>
          <w:rFonts w:ascii="Arial" w:eastAsia="Times New Roman" w:hAnsi="Arial" w:cs="Arial"/>
          <w:szCs w:val="20"/>
          <w:lang w:val="en-GB"/>
        </w:rPr>
      </w:pPr>
      <w:r>
        <w:rPr>
          <w:rFonts w:ascii="Arial" w:eastAsia="Times New Roman" w:hAnsi="Arial" w:cs="Arial"/>
          <w:szCs w:val="20"/>
          <w:lang w:val="en-GB"/>
        </w:rPr>
        <w:br w:type="page"/>
      </w:r>
    </w:p>
    <w:p w14:paraId="2C26A0A8" w14:textId="77777777" w:rsidR="00E11D0F" w:rsidRDefault="00E11D0F" w:rsidP="003B6AAF">
      <w:pPr>
        <w:ind w:left="-567" w:right="-489"/>
        <w:rPr>
          <w:rFonts w:ascii="Arial" w:eastAsia="Times New Roman" w:hAnsi="Arial" w:cs="Arial"/>
          <w:szCs w:val="20"/>
          <w:lang w:val="en-GB"/>
        </w:rPr>
      </w:pPr>
    </w:p>
    <w:p w14:paraId="7E70517E" w14:textId="77777777" w:rsidR="00E11D0F" w:rsidRPr="003A05D3" w:rsidRDefault="00E11D0F" w:rsidP="003B6AAF">
      <w:pPr>
        <w:ind w:left="-567" w:right="-489"/>
        <w:rPr>
          <w:rFonts w:ascii="Arial" w:eastAsia="Times New Roman" w:hAnsi="Arial" w:cs="Arial"/>
          <w:szCs w:val="20"/>
          <w:lang w:val="en-GB"/>
        </w:rPr>
      </w:pPr>
    </w:p>
    <w:p w14:paraId="4B0771EE" w14:textId="77777777" w:rsidR="00D92A10" w:rsidRPr="003A05D3" w:rsidRDefault="00D92A10" w:rsidP="003B6AAF">
      <w:pPr>
        <w:ind w:left="-567" w:right="-489"/>
        <w:rPr>
          <w:rFonts w:ascii="Arial" w:eastAsia="Times New Roman" w:hAnsi="Arial" w:cs="Arial"/>
          <w:b/>
          <w:szCs w:val="20"/>
          <w:u w:val="single"/>
          <w:lang w:val="en-GB"/>
        </w:rPr>
      </w:pPr>
      <w:r w:rsidRPr="003A05D3">
        <w:rPr>
          <w:rFonts w:ascii="Arial" w:eastAsia="Times New Roman" w:hAnsi="Arial" w:cs="Arial"/>
          <w:b/>
          <w:szCs w:val="20"/>
          <w:u w:val="single"/>
          <w:lang w:val="en-GB"/>
        </w:rPr>
        <w:t>3. How long will it take?</w:t>
      </w:r>
    </w:p>
    <w:p w14:paraId="77AA9F62" w14:textId="77777777" w:rsidR="00D92A10" w:rsidRPr="003A05D3" w:rsidRDefault="00D92A10" w:rsidP="003B6AAF">
      <w:pPr>
        <w:ind w:left="-567" w:right="-489"/>
        <w:rPr>
          <w:rFonts w:ascii="Arial" w:eastAsia="Times New Roman" w:hAnsi="Arial" w:cs="Arial"/>
          <w:szCs w:val="20"/>
          <w:lang w:val="en-GB"/>
        </w:rPr>
      </w:pPr>
    </w:p>
    <w:p w14:paraId="67B17054" w14:textId="77777777" w:rsidR="00D92A10" w:rsidRPr="003A05D3" w:rsidRDefault="00D92A10" w:rsidP="003B6AAF">
      <w:pPr>
        <w:ind w:left="-567" w:right="-489"/>
        <w:rPr>
          <w:rFonts w:ascii="Arial" w:eastAsia="Times New Roman" w:hAnsi="Arial" w:cs="Arial"/>
          <w:szCs w:val="20"/>
          <w:lang w:val="en-GB"/>
        </w:rPr>
      </w:pPr>
      <w:r w:rsidRPr="003A05D3">
        <w:rPr>
          <w:rFonts w:ascii="Arial" w:eastAsia="Times New Roman" w:hAnsi="Arial" w:cs="Arial"/>
          <w:szCs w:val="20"/>
          <w:lang w:val="en-GB"/>
        </w:rPr>
        <w:t xml:space="preserve">This depends on many factors including the size and fragility of your cells, the concentration of your sample, the percentage of the population(s) you wish to sort and the total number of sorted cells required for downstream experimentation. The following table shows how many events are possible under different set up conditions. Each situation may be different, so these numbers should only be used as a rough guide. </w:t>
      </w:r>
    </w:p>
    <w:p w14:paraId="1D2F3EEE" w14:textId="2D8AE528" w:rsidR="00D92A10" w:rsidRPr="003A05D3" w:rsidRDefault="00D92A10" w:rsidP="003B6AAF">
      <w:pPr>
        <w:ind w:left="-567" w:right="-489"/>
        <w:rPr>
          <w:rFonts w:ascii="Arial" w:eastAsia="Times New Roman" w:hAnsi="Arial" w:cs="Arial"/>
          <w:b/>
          <w:szCs w:val="20"/>
          <w:lang w:val="en-GB"/>
        </w:rPr>
      </w:pPr>
      <w:r w:rsidRPr="003A05D3">
        <w:rPr>
          <w:rFonts w:ascii="Arial" w:eastAsia="Times New Roman" w:hAnsi="Arial" w:cs="Arial"/>
          <w:b/>
          <w:szCs w:val="20"/>
          <w:lang w:val="en-GB"/>
        </w:rPr>
        <w:t xml:space="preserve">Please note that the </w:t>
      </w:r>
      <w:proofErr w:type="gramStart"/>
      <w:r w:rsidRPr="003A05D3">
        <w:rPr>
          <w:rFonts w:ascii="Arial" w:eastAsia="Times New Roman" w:hAnsi="Arial" w:cs="Arial"/>
          <w:b/>
          <w:szCs w:val="20"/>
          <w:lang w:val="en-GB"/>
        </w:rPr>
        <w:t>minimum booked</w:t>
      </w:r>
      <w:proofErr w:type="gramEnd"/>
      <w:r w:rsidRPr="003A05D3">
        <w:rPr>
          <w:rFonts w:ascii="Arial" w:eastAsia="Times New Roman" w:hAnsi="Arial" w:cs="Arial"/>
          <w:b/>
          <w:szCs w:val="20"/>
          <w:lang w:val="en-GB"/>
        </w:rPr>
        <w:t xml:space="preserve"> time for the sorters is 1 hour, and this includes set-up time as well as a mandatory </w:t>
      </w:r>
      <w:r w:rsidR="00AD472E">
        <w:rPr>
          <w:rFonts w:ascii="Arial" w:eastAsia="Times New Roman" w:hAnsi="Arial" w:cs="Arial"/>
          <w:b/>
          <w:szCs w:val="20"/>
          <w:lang w:val="en-GB"/>
        </w:rPr>
        <w:t>10</w:t>
      </w:r>
      <w:r w:rsidR="003A2154">
        <w:rPr>
          <w:rFonts w:ascii="Arial" w:eastAsia="Times New Roman" w:hAnsi="Arial" w:cs="Arial"/>
          <w:b/>
          <w:szCs w:val="20"/>
          <w:lang w:val="en-GB"/>
        </w:rPr>
        <w:t xml:space="preserve"> </w:t>
      </w:r>
      <w:r w:rsidRPr="003A05D3">
        <w:rPr>
          <w:rFonts w:ascii="Arial" w:eastAsia="Times New Roman" w:hAnsi="Arial" w:cs="Arial"/>
          <w:b/>
          <w:szCs w:val="20"/>
          <w:lang w:val="en-GB"/>
        </w:rPr>
        <w:t>minute post sort cleaning/sterilization procedure. Make sure you include extra time in your booking to include set-up and post-sort sterilization.</w:t>
      </w:r>
    </w:p>
    <w:p w14:paraId="388DDFF7" w14:textId="77777777" w:rsidR="005B6313" w:rsidRPr="003A05D3" w:rsidRDefault="005B6313" w:rsidP="003B6AAF">
      <w:pPr>
        <w:ind w:left="-567" w:right="-489"/>
        <w:rPr>
          <w:rFonts w:ascii="Arial" w:eastAsia="Times New Roman" w:hAnsi="Arial" w:cs="Arial"/>
          <w:lang w:val="en-GB"/>
        </w:rPr>
      </w:pPr>
    </w:p>
    <w:p w14:paraId="35D5E6B7" w14:textId="031FA9B5" w:rsidR="00D92A10" w:rsidRPr="003A05D3" w:rsidRDefault="003501D9" w:rsidP="003B6AAF">
      <w:pPr>
        <w:ind w:left="-567" w:right="-489"/>
        <w:rPr>
          <w:rFonts w:ascii="Arial" w:eastAsia="Times New Roman" w:hAnsi="Arial" w:cs="Arial"/>
          <w:b/>
          <w:u w:val="single"/>
          <w:lang w:val="en-GB"/>
        </w:rPr>
      </w:pPr>
      <w:r>
        <w:rPr>
          <w:rFonts w:ascii="Arial" w:eastAsia="Times New Roman" w:hAnsi="Arial" w:cs="Arial"/>
          <w:b/>
          <w:u w:val="single"/>
          <w:lang w:val="en-GB"/>
        </w:rPr>
        <w:t>Aria I, II</w:t>
      </w:r>
      <w:r w:rsidR="00D92A10" w:rsidRPr="003A05D3">
        <w:rPr>
          <w:rFonts w:ascii="Arial" w:eastAsia="Times New Roman" w:hAnsi="Arial" w:cs="Arial"/>
          <w:b/>
          <w:u w:val="single"/>
          <w:lang w:val="en-GB"/>
        </w:rPr>
        <w:t xml:space="preserve"> or III</w:t>
      </w:r>
      <w:r w:rsidR="0064664C">
        <w:rPr>
          <w:rFonts w:ascii="Arial" w:eastAsia="Times New Roman" w:hAnsi="Arial" w:cs="Arial"/>
          <w:b/>
          <w:u w:val="single"/>
          <w:lang w:val="en-GB"/>
        </w:rPr>
        <w:t xml:space="preserve"> acquisition speed</w:t>
      </w:r>
    </w:p>
    <w:p w14:paraId="6A00C81B" w14:textId="77777777" w:rsidR="00D92A10" w:rsidRPr="003A05D3" w:rsidRDefault="00D92A10" w:rsidP="003B6AAF">
      <w:pPr>
        <w:ind w:left="-567" w:right="-489"/>
        <w:rPr>
          <w:rFonts w:ascii="Arial" w:eastAsia="Times New Roman" w:hAnsi="Arial" w:cs="Arial"/>
          <w:lang w:val="en-GB"/>
        </w:rPr>
      </w:pPr>
    </w:p>
    <w:p w14:paraId="3B09948B" w14:textId="453671DE" w:rsidR="00D92A10" w:rsidRPr="003A05D3" w:rsidRDefault="00D92A10" w:rsidP="003B6AAF">
      <w:pPr>
        <w:ind w:left="-567" w:right="-489"/>
        <w:rPr>
          <w:rFonts w:ascii="Arial" w:eastAsia="Times New Roman" w:hAnsi="Arial" w:cs="Arial"/>
          <w:lang w:val="en-GB"/>
        </w:rPr>
      </w:pPr>
      <w:r w:rsidRPr="003A05D3">
        <w:rPr>
          <w:rFonts w:ascii="Arial" w:eastAsia="Times New Roman" w:hAnsi="Arial" w:cs="Arial"/>
          <w:lang w:val="en-GB"/>
        </w:rPr>
        <w:t>Nozzle</w:t>
      </w:r>
      <w:r w:rsidRPr="003A05D3">
        <w:rPr>
          <w:rFonts w:ascii="Arial" w:eastAsia="Times New Roman" w:hAnsi="Arial" w:cs="Arial"/>
          <w:lang w:val="en-GB"/>
        </w:rPr>
        <w:tab/>
      </w:r>
      <w:r w:rsidRPr="003A05D3">
        <w:rPr>
          <w:rFonts w:ascii="Arial" w:eastAsia="Times New Roman" w:hAnsi="Arial" w:cs="Arial"/>
          <w:lang w:val="en-GB"/>
        </w:rPr>
        <w:tab/>
        <w:t>70</w:t>
      </w:r>
      <w:r w:rsidRPr="003A05D3">
        <w:rPr>
          <w:rFonts w:ascii="Arial" w:eastAsia="Times New Roman" w:hAnsi="Arial" w:cs="Arial"/>
          <w:lang w:val="de-DE"/>
        </w:rPr>
        <w:t>μ</w:t>
      </w:r>
      <w:r w:rsidR="00173711" w:rsidRPr="003A05D3">
        <w:rPr>
          <w:rFonts w:ascii="Arial" w:eastAsia="Times New Roman" w:hAnsi="Arial" w:cs="Arial"/>
          <w:lang w:val="en-GB"/>
        </w:rPr>
        <w:t>m</w:t>
      </w:r>
      <w:r w:rsidR="00173711" w:rsidRPr="003A05D3">
        <w:rPr>
          <w:rFonts w:ascii="Arial" w:eastAsia="Times New Roman" w:hAnsi="Arial" w:cs="Arial"/>
          <w:lang w:val="en-GB"/>
        </w:rPr>
        <w:tab/>
      </w:r>
      <w:r w:rsidR="00173711" w:rsidRPr="003A05D3">
        <w:rPr>
          <w:rFonts w:ascii="Arial" w:eastAsia="Times New Roman" w:hAnsi="Arial" w:cs="Arial"/>
          <w:lang w:val="en-GB"/>
        </w:rPr>
        <w:tab/>
      </w:r>
      <w:r w:rsidR="00173711" w:rsidRPr="003A05D3">
        <w:rPr>
          <w:rFonts w:ascii="Arial" w:eastAsia="Times New Roman" w:hAnsi="Arial" w:cs="Arial"/>
          <w:lang w:val="en-GB"/>
        </w:rPr>
        <w:tab/>
      </w:r>
      <w:r w:rsidR="00173711" w:rsidRPr="003A05D3">
        <w:rPr>
          <w:rFonts w:ascii="Arial" w:eastAsia="Times New Roman" w:hAnsi="Arial" w:cs="Arial"/>
          <w:lang w:val="en-GB"/>
        </w:rPr>
        <w:tab/>
      </w:r>
      <w:r w:rsidRPr="003A05D3">
        <w:rPr>
          <w:rFonts w:ascii="Arial" w:eastAsia="Times New Roman" w:hAnsi="Arial" w:cs="Arial"/>
          <w:lang w:val="en-GB"/>
        </w:rPr>
        <w:tab/>
        <w:t>100</w:t>
      </w:r>
      <w:r w:rsidRPr="003A05D3">
        <w:rPr>
          <w:rFonts w:ascii="Arial" w:eastAsia="Times New Roman" w:hAnsi="Arial" w:cs="Arial"/>
          <w:lang w:val="de-DE"/>
        </w:rPr>
        <w:t>μ</w:t>
      </w:r>
      <w:r w:rsidRPr="003A05D3">
        <w:rPr>
          <w:rFonts w:ascii="Arial" w:eastAsia="Times New Roman" w:hAnsi="Arial" w:cs="Arial"/>
          <w:lang w:val="en-GB"/>
        </w:rPr>
        <w:t>m</w:t>
      </w:r>
    </w:p>
    <w:p w14:paraId="79945F13" w14:textId="35F341A4" w:rsidR="00D92A10" w:rsidRPr="003A05D3" w:rsidRDefault="00D92A10" w:rsidP="003B6AAF">
      <w:pPr>
        <w:ind w:left="-567" w:right="-489"/>
        <w:rPr>
          <w:rFonts w:ascii="Arial" w:eastAsia="Times New Roman" w:hAnsi="Arial" w:cs="Arial"/>
          <w:lang w:val="en-GB"/>
        </w:rPr>
      </w:pPr>
      <w:r w:rsidRPr="003A05D3">
        <w:rPr>
          <w:rFonts w:ascii="Arial" w:eastAsia="Times New Roman" w:hAnsi="Arial" w:cs="Arial"/>
          <w:lang w:val="en-GB"/>
        </w:rPr>
        <w:t>Cell Type</w:t>
      </w:r>
      <w:r w:rsidRPr="003A05D3">
        <w:rPr>
          <w:rFonts w:ascii="Arial" w:eastAsia="Times New Roman" w:hAnsi="Arial" w:cs="Arial"/>
          <w:lang w:val="en-GB"/>
        </w:rPr>
        <w:tab/>
      </w:r>
      <w:r w:rsidR="00173711" w:rsidRPr="003A05D3">
        <w:rPr>
          <w:rFonts w:ascii="Arial" w:eastAsia="Times New Roman" w:hAnsi="Arial" w:cs="Arial"/>
          <w:lang w:val="en-GB"/>
        </w:rPr>
        <w:tab/>
      </w:r>
      <w:r w:rsidRPr="003A05D3">
        <w:rPr>
          <w:rFonts w:ascii="Arial" w:eastAsia="Times New Roman" w:hAnsi="Arial" w:cs="Arial"/>
          <w:lang w:val="en-GB"/>
        </w:rPr>
        <w:t>Lymphocytes</w:t>
      </w:r>
      <w:r w:rsidRPr="003A05D3">
        <w:rPr>
          <w:rFonts w:ascii="Arial" w:eastAsia="Times New Roman" w:hAnsi="Arial" w:cs="Arial"/>
          <w:lang w:val="en-GB"/>
        </w:rPr>
        <w:tab/>
      </w:r>
      <w:r w:rsidRPr="003A05D3">
        <w:rPr>
          <w:rFonts w:ascii="Arial" w:eastAsia="Times New Roman" w:hAnsi="Arial" w:cs="Arial"/>
          <w:lang w:val="en-GB"/>
        </w:rPr>
        <w:tab/>
      </w:r>
      <w:r w:rsidRPr="003A05D3">
        <w:rPr>
          <w:rFonts w:ascii="Arial" w:eastAsia="Times New Roman" w:hAnsi="Arial" w:cs="Arial"/>
          <w:lang w:val="en-GB"/>
        </w:rPr>
        <w:tab/>
      </w:r>
      <w:r w:rsidR="00E11D0F">
        <w:rPr>
          <w:rFonts w:ascii="Arial" w:eastAsia="Times New Roman" w:hAnsi="Arial" w:cs="Arial"/>
          <w:lang w:val="en-GB"/>
        </w:rPr>
        <w:tab/>
      </w:r>
      <w:r w:rsidRPr="003A05D3">
        <w:rPr>
          <w:rFonts w:ascii="Arial" w:eastAsia="Times New Roman" w:hAnsi="Arial" w:cs="Arial"/>
          <w:lang w:val="en-GB"/>
        </w:rPr>
        <w:t>Cell Lines</w:t>
      </w:r>
    </w:p>
    <w:p w14:paraId="4C106026" w14:textId="2ED533C4" w:rsidR="00D92A10" w:rsidRPr="003A05D3" w:rsidRDefault="00D92A10" w:rsidP="003B6AAF">
      <w:pPr>
        <w:ind w:left="-567" w:right="-489"/>
        <w:rPr>
          <w:rFonts w:ascii="Arial" w:eastAsia="Times New Roman" w:hAnsi="Arial" w:cs="Arial"/>
          <w:lang w:val="en-GB"/>
        </w:rPr>
      </w:pPr>
      <w:r w:rsidRPr="003A05D3">
        <w:rPr>
          <w:rFonts w:ascii="Arial" w:eastAsia="Times New Roman" w:hAnsi="Arial" w:cs="Arial"/>
          <w:lang w:val="en-GB"/>
        </w:rPr>
        <w:t xml:space="preserve"> </w:t>
      </w:r>
      <w:r w:rsidRPr="003A05D3">
        <w:rPr>
          <w:rFonts w:ascii="Arial" w:eastAsia="Times New Roman" w:hAnsi="Arial" w:cs="Arial"/>
          <w:lang w:val="en-GB"/>
        </w:rPr>
        <w:tab/>
      </w:r>
      <w:r w:rsidR="00173711" w:rsidRPr="003A05D3">
        <w:rPr>
          <w:rFonts w:ascii="Arial" w:eastAsia="Times New Roman" w:hAnsi="Arial" w:cs="Arial"/>
          <w:lang w:val="en-GB"/>
        </w:rPr>
        <w:tab/>
      </w:r>
      <w:r w:rsidR="003501D9">
        <w:rPr>
          <w:rFonts w:ascii="Arial" w:eastAsia="Times New Roman" w:hAnsi="Arial" w:cs="Arial"/>
          <w:lang w:val="en-GB"/>
        </w:rPr>
        <w:tab/>
        <w:t>10,000/sec=36 million</w:t>
      </w:r>
      <w:r w:rsidR="0064664C">
        <w:rPr>
          <w:rFonts w:ascii="Arial" w:eastAsia="Times New Roman" w:hAnsi="Arial" w:cs="Arial"/>
          <w:lang w:val="en-GB"/>
        </w:rPr>
        <w:t xml:space="preserve"> events </w:t>
      </w:r>
      <w:r w:rsidR="003501D9">
        <w:rPr>
          <w:rFonts w:ascii="Arial" w:eastAsia="Times New Roman" w:hAnsi="Arial" w:cs="Arial"/>
          <w:lang w:val="en-GB"/>
        </w:rPr>
        <w:t>/h</w:t>
      </w:r>
      <w:r w:rsidRPr="003A05D3">
        <w:rPr>
          <w:rFonts w:ascii="Arial" w:eastAsia="Times New Roman" w:hAnsi="Arial" w:cs="Arial"/>
          <w:lang w:val="en-GB"/>
        </w:rPr>
        <w:tab/>
      </w:r>
      <w:r w:rsidR="003501D9">
        <w:rPr>
          <w:rFonts w:ascii="Arial" w:eastAsia="Times New Roman" w:hAnsi="Arial" w:cs="Arial"/>
          <w:lang w:val="en-GB"/>
        </w:rPr>
        <w:t>4000/sec=14.4 million</w:t>
      </w:r>
      <w:r w:rsidR="0064664C">
        <w:rPr>
          <w:rFonts w:ascii="Arial" w:eastAsia="Times New Roman" w:hAnsi="Arial" w:cs="Arial"/>
          <w:lang w:val="en-GB"/>
        </w:rPr>
        <w:t xml:space="preserve"> events </w:t>
      </w:r>
      <w:r w:rsidR="003501D9">
        <w:rPr>
          <w:rFonts w:ascii="Arial" w:eastAsia="Times New Roman" w:hAnsi="Arial" w:cs="Arial"/>
          <w:lang w:val="en-GB"/>
        </w:rPr>
        <w:t>/h</w:t>
      </w:r>
    </w:p>
    <w:p w14:paraId="2B458293" w14:textId="77777777" w:rsidR="005B6313" w:rsidRPr="003A05D3" w:rsidRDefault="005B6313" w:rsidP="003B6AAF">
      <w:pPr>
        <w:ind w:left="-567" w:right="-489"/>
        <w:rPr>
          <w:rFonts w:ascii="Arial" w:eastAsia="Times New Roman" w:hAnsi="Arial" w:cs="Arial"/>
          <w:lang w:val="en-GB"/>
        </w:rPr>
      </w:pPr>
    </w:p>
    <w:p w14:paraId="4ECFD205" w14:textId="77777777" w:rsidR="00B30442" w:rsidRPr="003A05D3" w:rsidRDefault="00B30442" w:rsidP="003B6AAF">
      <w:pPr>
        <w:ind w:left="-567" w:right="-489"/>
        <w:rPr>
          <w:rFonts w:ascii="Arial" w:eastAsia="Times New Roman" w:hAnsi="Arial" w:cs="Arial"/>
          <w:lang w:val="en-GB"/>
        </w:rPr>
      </w:pPr>
    </w:p>
    <w:p w14:paraId="691474F7" w14:textId="77777777" w:rsidR="005B6313" w:rsidRPr="003A05D3" w:rsidRDefault="005B6313" w:rsidP="003B6AAF">
      <w:pPr>
        <w:ind w:left="-567" w:right="-489"/>
        <w:rPr>
          <w:rFonts w:ascii="Arial" w:eastAsia="Times New Roman" w:hAnsi="Arial" w:cs="Arial"/>
          <w:b/>
          <w:u w:val="single"/>
          <w:lang w:val="en-GB"/>
        </w:rPr>
      </w:pPr>
      <w:r w:rsidRPr="003A05D3">
        <w:rPr>
          <w:rFonts w:ascii="Arial" w:eastAsia="Times New Roman" w:hAnsi="Arial" w:cs="Arial"/>
          <w:b/>
          <w:u w:val="single"/>
          <w:lang w:val="en-GB"/>
        </w:rPr>
        <w:t>4. Do I need to filter my cells?</w:t>
      </w:r>
    </w:p>
    <w:p w14:paraId="50D81BDE" w14:textId="77777777" w:rsidR="005B6313" w:rsidRPr="003A05D3" w:rsidRDefault="005B6313" w:rsidP="003B6AAF">
      <w:pPr>
        <w:ind w:left="-567" w:right="-489"/>
        <w:rPr>
          <w:rFonts w:ascii="Arial" w:eastAsia="Times New Roman" w:hAnsi="Arial" w:cs="Arial"/>
          <w:lang w:val="en-GB"/>
        </w:rPr>
      </w:pPr>
    </w:p>
    <w:p w14:paraId="0DB20252" w14:textId="0EDEB385" w:rsidR="005B6313" w:rsidRPr="003A05D3" w:rsidRDefault="005B6313" w:rsidP="003B6AAF">
      <w:pPr>
        <w:ind w:left="-567" w:right="-489"/>
        <w:rPr>
          <w:rFonts w:ascii="Arial" w:eastAsia="Times New Roman" w:hAnsi="Arial" w:cs="Arial"/>
          <w:lang w:val="en-GB"/>
        </w:rPr>
      </w:pPr>
      <w:r w:rsidRPr="003A05D3">
        <w:rPr>
          <w:rFonts w:ascii="Arial" w:eastAsia="Times New Roman" w:hAnsi="Arial" w:cs="Arial"/>
          <w:lang w:val="en-GB"/>
        </w:rPr>
        <w:t xml:space="preserve">It is </w:t>
      </w:r>
      <w:r w:rsidR="00CA2485">
        <w:rPr>
          <w:rFonts w:ascii="Arial" w:eastAsia="Times New Roman" w:hAnsi="Arial" w:cs="Arial"/>
          <w:lang w:val="en-GB"/>
        </w:rPr>
        <w:t>required</w:t>
      </w:r>
      <w:r w:rsidRPr="003A05D3">
        <w:rPr>
          <w:rFonts w:ascii="Arial" w:eastAsia="Times New Roman" w:hAnsi="Arial" w:cs="Arial"/>
          <w:lang w:val="en-GB"/>
        </w:rPr>
        <w:t xml:space="preserve"> that all of your samples be passed through </w:t>
      </w:r>
      <w:r w:rsidR="00CA2485">
        <w:rPr>
          <w:rFonts w:ascii="Arial" w:eastAsia="Times New Roman" w:hAnsi="Arial" w:cs="Arial"/>
          <w:lang w:val="en-GB"/>
        </w:rPr>
        <w:t xml:space="preserve">a </w:t>
      </w:r>
      <w:r w:rsidR="00BE1203">
        <w:rPr>
          <w:rFonts w:ascii="Arial" w:eastAsia="Times New Roman" w:hAnsi="Arial" w:cs="Arial"/>
          <w:lang w:val="en-GB"/>
        </w:rPr>
        <w:t>70</w:t>
      </w:r>
      <w:r w:rsidR="00CA2485">
        <w:rPr>
          <w:rFonts w:ascii="Arial" w:eastAsia="Times New Roman" w:hAnsi="Arial" w:cs="Arial"/>
          <w:lang w:val="en-GB"/>
        </w:rPr>
        <w:t>-30µ</w:t>
      </w:r>
      <w:r w:rsidRPr="003A05D3">
        <w:rPr>
          <w:rFonts w:ascii="Arial" w:eastAsia="Times New Roman" w:hAnsi="Arial" w:cs="Arial"/>
          <w:lang w:val="en-GB"/>
        </w:rPr>
        <w:t>m nylon mesh</w:t>
      </w:r>
      <w:r w:rsidR="00CA2485">
        <w:rPr>
          <w:rFonts w:ascii="Arial" w:eastAsia="Times New Roman" w:hAnsi="Arial" w:cs="Arial"/>
          <w:lang w:val="en-GB"/>
        </w:rPr>
        <w:t xml:space="preserve"> </w:t>
      </w:r>
      <w:r w:rsidRPr="003A05D3">
        <w:rPr>
          <w:rFonts w:ascii="Arial" w:eastAsia="Times New Roman" w:hAnsi="Arial" w:cs="Arial"/>
          <w:lang w:val="en-GB"/>
        </w:rPr>
        <w:t xml:space="preserve">right before running them through the sorter. </w:t>
      </w:r>
    </w:p>
    <w:p w14:paraId="010FC222" w14:textId="77777777" w:rsidR="005B6313" w:rsidRPr="003A05D3" w:rsidRDefault="005B6313" w:rsidP="003B6AAF">
      <w:pPr>
        <w:ind w:left="-567" w:right="-489"/>
        <w:rPr>
          <w:rFonts w:ascii="Arial" w:eastAsia="Times New Roman" w:hAnsi="Arial" w:cs="Arial"/>
          <w:lang w:val="en-GB"/>
        </w:rPr>
      </w:pPr>
    </w:p>
    <w:p w14:paraId="5EB2B615" w14:textId="77777777" w:rsidR="004772B2" w:rsidRPr="003A05D3" w:rsidRDefault="004772B2" w:rsidP="003B6AAF">
      <w:pPr>
        <w:ind w:left="-567" w:right="-489"/>
        <w:rPr>
          <w:rFonts w:ascii="Arial" w:eastAsia="Times New Roman" w:hAnsi="Arial" w:cs="Arial"/>
          <w:lang w:val="en-GB"/>
        </w:rPr>
      </w:pPr>
    </w:p>
    <w:p w14:paraId="4B169F69" w14:textId="77777777" w:rsidR="005B6313" w:rsidRPr="003A05D3" w:rsidRDefault="005B6313" w:rsidP="003B6AAF">
      <w:pPr>
        <w:ind w:left="-567" w:right="-489"/>
        <w:rPr>
          <w:rFonts w:ascii="Arial" w:eastAsia="Times New Roman" w:hAnsi="Arial" w:cs="Arial"/>
          <w:b/>
          <w:u w:val="single"/>
          <w:lang w:val="en-GB"/>
        </w:rPr>
      </w:pPr>
      <w:r w:rsidRPr="003A05D3">
        <w:rPr>
          <w:rFonts w:ascii="Arial" w:eastAsia="Times New Roman" w:hAnsi="Arial" w:cs="Arial"/>
          <w:b/>
          <w:u w:val="single"/>
          <w:lang w:val="en-GB"/>
        </w:rPr>
        <w:t>5. Should I use a dead cell exclusion dye?</w:t>
      </w:r>
    </w:p>
    <w:p w14:paraId="3DEE68CB" w14:textId="77777777" w:rsidR="005B6313" w:rsidRPr="003A05D3" w:rsidRDefault="005B6313" w:rsidP="003B6AAF">
      <w:pPr>
        <w:ind w:left="-567" w:right="-489"/>
        <w:rPr>
          <w:rFonts w:ascii="Arial" w:eastAsia="Times New Roman" w:hAnsi="Arial" w:cs="Arial"/>
          <w:lang w:val="en-GB"/>
        </w:rPr>
      </w:pPr>
    </w:p>
    <w:p w14:paraId="7E3711ED" w14:textId="4D76B0AA" w:rsidR="005B6313" w:rsidRPr="003A05D3" w:rsidRDefault="005B6313" w:rsidP="003B6AAF">
      <w:pPr>
        <w:ind w:left="-567" w:right="-489"/>
        <w:rPr>
          <w:rFonts w:ascii="Arial" w:eastAsia="Times New Roman" w:hAnsi="Arial" w:cs="Arial"/>
          <w:lang w:val="en-GB"/>
        </w:rPr>
      </w:pPr>
      <w:r w:rsidRPr="003A05D3">
        <w:rPr>
          <w:rFonts w:ascii="Arial" w:eastAsia="Times New Roman" w:hAnsi="Arial" w:cs="Arial"/>
          <w:lang w:val="en-GB"/>
        </w:rPr>
        <w:t>Dead cells cannot always be entirely excluded by their light scatter characteristics. Therefore, it is highly recommended that you use a dead cell exclusion dye. Typically, we recommend a DNA-intercalating dye such as PI, 7AAD, DAPI</w:t>
      </w:r>
      <w:r w:rsidR="009512A9">
        <w:rPr>
          <w:rFonts w:ascii="Arial" w:eastAsia="Times New Roman" w:hAnsi="Arial" w:cs="Arial"/>
          <w:lang w:val="en-GB"/>
        </w:rPr>
        <w:t xml:space="preserve">, DRAQ7 or TO-PRO </w:t>
      </w:r>
      <w:r w:rsidRPr="003A05D3">
        <w:rPr>
          <w:rFonts w:ascii="Arial" w:eastAsia="Times New Roman" w:hAnsi="Arial" w:cs="Arial"/>
          <w:lang w:val="en-GB"/>
        </w:rPr>
        <w:t>3</w:t>
      </w:r>
      <w:r w:rsidR="009512A9">
        <w:rPr>
          <w:rFonts w:ascii="Arial" w:eastAsia="Times New Roman" w:hAnsi="Arial" w:cs="Arial"/>
          <w:lang w:val="en-GB"/>
        </w:rPr>
        <w:t xml:space="preserve"> Iodide</w:t>
      </w:r>
      <w:r w:rsidRPr="003A05D3">
        <w:rPr>
          <w:rFonts w:ascii="Arial" w:eastAsia="Times New Roman" w:hAnsi="Arial" w:cs="Arial"/>
          <w:lang w:val="en-GB"/>
        </w:rPr>
        <w:t>. There are a wide variety of dead cell exclusion dyes available across the fluorescence spectrum. Please contact flow facility staff if you are unsure of the best dead cell dye to apply with respect to your experimental design.</w:t>
      </w:r>
    </w:p>
    <w:p w14:paraId="20F3F34F" w14:textId="77777777" w:rsidR="005B6313" w:rsidRDefault="005B6313" w:rsidP="003B6AAF">
      <w:pPr>
        <w:ind w:left="-567" w:right="-489"/>
        <w:rPr>
          <w:rFonts w:ascii="Arial" w:eastAsia="Times New Roman" w:hAnsi="Arial" w:cs="Arial"/>
          <w:lang w:val="en-GB"/>
        </w:rPr>
      </w:pPr>
    </w:p>
    <w:p w14:paraId="0B832D61" w14:textId="77777777" w:rsidR="00D55CE3" w:rsidRPr="003A05D3" w:rsidRDefault="00D55CE3" w:rsidP="003B6AAF">
      <w:pPr>
        <w:ind w:left="-567" w:right="-489"/>
        <w:rPr>
          <w:rFonts w:ascii="Arial" w:eastAsia="Times New Roman" w:hAnsi="Arial" w:cs="Arial"/>
          <w:lang w:val="en-GB"/>
        </w:rPr>
      </w:pPr>
    </w:p>
    <w:p w14:paraId="49C9DB4A" w14:textId="77777777" w:rsidR="005B6313" w:rsidRPr="003A05D3" w:rsidRDefault="005B6313" w:rsidP="003B6AAF">
      <w:pPr>
        <w:ind w:left="-567" w:right="-489"/>
        <w:rPr>
          <w:rFonts w:ascii="Arial" w:eastAsia="Times New Roman" w:hAnsi="Arial" w:cs="Arial"/>
          <w:b/>
          <w:u w:val="single"/>
          <w:lang w:val="en-GB"/>
        </w:rPr>
      </w:pPr>
      <w:r w:rsidRPr="003A05D3">
        <w:rPr>
          <w:rFonts w:ascii="Arial" w:eastAsia="Times New Roman" w:hAnsi="Arial" w:cs="Arial"/>
          <w:b/>
          <w:u w:val="single"/>
          <w:lang w:val="en-GB"/>
        </w:rPr>
        <w:t>6. How should I bring my samples to the lab?</w:t>
      </w:r>
    </w:p>
    <w:p w14:paraId="5FEE8B8F" w14:textId="77777777" w:rsidR="005B6313" w:rsidRPr="003A05D3" w:rsidRDefault="005B6313" w:rsidP="003B6AAF">
      <w:pPr>
        <w:ind w:left="-567" w:right="-489"/>
        <w:rPr>
          <w:rFonts w:ascii="Arial" w:eastAsia="Times New Roman" w:hAnsi="Arial" w:cs="Arial"/>
          <w:lang w:val="en-GB"/>
        </w:rPr>
      </w:pPr>
    </w:p>
    <w:p w14:paraId="791056F8" w14:textId="3699D4E0" w:rsidR="002E33DD" w:rsidRPr="003A05D3" w:rsidRDefault="005B6313" w:rsidP="003B6AAF">
      <w:pPr>
        <w:ind w:left="-567" w:right="-489"/>
        <w:rPr>
          <w:rFonts w:ascii="Arial" w:eastAsia="Times New Roman" w:hAnsi="Arial" w:cs="Arial"/>
          <w:lang w:val="en-GB"/>
        </w:rPr>
      </w:pPr>
      <w:r w:rsidRPr="003A05D3">
        <w:rPr>
          <w:rFonts w:ascii="Arial" w:eastAsia="Times New Roman" w:hAnsi="Arial" w:cs="Arial"/>
          <w:lang w:val="en-GB"/>
        </w:rPr>
        <w:t>Cells should be resuspended in 5ml polypropylene FACS tubes. Cells should be in an appropriate buffer that preserves both viability and controls pH</w:t>
      </w:r>
      <w:r w:rsidR="002E33DD" w:rsidRPr="003A05D3">
        <w:rPr>
          <w:rFonts w:ascii="Arial" w:eastAsia="Times New Roman" w:hAnsi="Arial" w:cs="Arial"/>
          <w:lang w:val="en-GB"/>
        </w:rPr>
        <w:t>.</w:t>
      </w:r>
    </w:p>
    <w:p w14:paraId="33DEC4DB" w14:textId="77777777" w:rsidR="00EC35A8" w:rsidRDefault="00EC35A8" w:rsidP="003B6AAF">
      <w:pPr>
        <w:ind w:left="-567" w:right="-489"/>
        <w:rPr>
          <w:rFonts w:ascii="Arial" w:eastAsia="Times New Roman" w:hAnsi="Arial" w:cs="Arial"/>
          <w:lang w:val="en-GB"/>
        </w:rPr>
      </w:pPr>
    </w:p>
    <w:p w14:paraId="74BF607E" w14:textId="18A83431" w:rsidR="00164FE9" w:rsidRDefault="00164FE9">
      <w:pPr>
        <w:rPr>
          <w:rFonts w:ascii="Arial" w:eastAsia="Times New Roman" w:hAnsi="Arial" w:cs="Arial"/>
          <w:lang w:val="en-GB"/>
        </w:rPr>
      </w:pPr>
      <w:r>
        <w:rPr>
          <w:rFonts w:ascii="Arial" w:eastAsia="Times New Roman" w:hAnsi="Arial" w:cs="Arial"/>
          <w:lang w:val="en-GB"/>
        </w:rPr>
        <w:br w:type="page"/>
      </w:r>
    </w:p>
    <w:p w14:paraId="02E4CFD7" w14:textId="77777777" w:rsidR="00E11D0F" w:rsidRDefault="00E11D0F" w:rsidP="003B6AAF">
      <w:pPr>
        <w:ind w:left="-567" w:right="-489"/>
        <w:rPr>
          <w:rFonts w:ascii="Arial" w:eastAsia="Times New Roman" w:hAnsi="Arial" w:cs="Arial"/>
          <w:lang w:val="en-GB"/>
        </w:rPr>
      </w:pPr>
    </w:p>
    <w:p w14:paraId="1F060BDA" w14:textId="77777777" w:rsidR="00E11D0F" w:rsidRPr="003A05D3" w:rsidRDefault="00E11D0F" w:rsidP="003B6AAF">
      <w:pPr>
        <w:ind w:left="-567" w:right="-489"/>
        <w:rPr>
          <w:rFonts w:ascii="Arial" w:eastAsia="Times New Roman" w:hAnsi="Arial" w:cs="Arial"/>
          <w:lang w:val="en-GB"/>
        </w:rPr>
      </w:pPr>
    </w:p>
    <w:p w14:paraId="2A52F009" w14:textId="77777777" w:rsidR="00CA1096" w:rsidRPr="003A05D3" w:rsidRDefault="00CA1096" w:rsidP="003B6AAF">
      <w:pPr>
        <w:ind w:left="-567" w:right="-489"/>
        <w:rPr>
          <w:rFonts w:ascii="Arial" w:eastAsia="Times New Roman" w:hAnsi="Arial" w:cs="Arial"/>
          <w:b/>
          <w:u w:val="single"/>
          <w:lang w:val="en-GB"/>
        </w:rPr>
      </w:pPr>
      <w:r w:rsidRPr="003A05D3">
        <w:rPr>
          <w:rFonts w:ascii="Arial" w:eastAsia="Times New Roman" w:hAnsi="Arial" w:cs="Arial"/>
          <w:b/>
          <w:u w:val="single"/>
          <w:lang w:val="en-GB"/>
        </w:rPr>
        <w:t>7. What kind of tubes or plates should the cells be sorted into?</w:t>
      </w:r>
    </w:p>
    <w:p w14:paraId="4ACF5A7E" w14:textId="77777777" w:rsidR="00CA1096" w:rsidRPr="003A05D3" w:rsidRDefault="00CA1096" w:rsidP="003B6AAF">
      <w:pPr>
        <w:ind w:left="-567" w:right="-489"/>
        <w:rPr>
          <w:rFonts w:ascii="Arial" w:eastAsia="Times New Roman" w:hAnsi="Arial" w:cs="Arial"/>
          <w:lang w:val="en-GB"/>
        </w:rPr>
      </w:pPr>
    </w:p>
    <w:p w14:paraId="0FCF69B8" w14:textId="083A550C" w:rsidR="00CA1096" w:rsidRPr="003A05D3" w:rsidRDefault="00CA1096" w:rsidP="003B6AAF">
      <w:pPr>
        <w:ind w:left="-567" w:right="-489"/>
        <w:rPr>
          <w:rFonts w:ascii="Arial" w:eastAsia="Times New Roman" w:hAnsi="Arial" w:cs="Arial"/>
          <w:lang w:val="en-GB"/>
        </w:rPr>
      </w:pPr>
      <w:r w:rsidRPr="003A05D3">
        <w:rPr>
          <w:rFonts w:ascii="Arial" w:eastAsia="Times New Roman" w:hAnsi="Arial" w:cs="Arial"/>
          <w:lang w:val="en-GB"/>
        </w:rPr>
        <w:t xml:space="preserve">For abundant populations, you may sort into 5ml polypropylene FACS tubes or 15ml conical tubes. Please note that we can sort 4 populations simultaneously when using 5ml FACS tubes but only 2 populations simultaneously when sorting in 15ml conical tubes. Polypropylene FACS tubes are preferred over polystyrene as they build up less static charge during the sort resulting in a higher post-sort yield. For rare populations, it is best to sort directly into 1.5ml </w:t>
      </w:r>
      <w:r w:rsidR="007467EE" w:rsidRPr="003A05D3">
        <w:rPr>
          <w:rFonts w:ascii="Arial" w:eastAsia="Times New Roman" w:hAnsi="Arial" w:cs="Arial"/>
          <w:lang w:val="en-GB"/>
        </w:rPr>
        <w:t xml:space="preserve">Eppendorf </w:t>
      </w:r>
      <w:r w:rsidRPr="003A05D3">
        <w:rPr>
          <w:rFonts w:ascii="Arial" w:eastAsia="Times New Roman" w:hAnsi="Arial" w:cs="Arial"/>
          <w:lang w:val="en-GB"/>
        </w:rPr>
        <w:t>tubes. We can also sort directly into a variety of microtiter plates ranging from 6 to 384 wells, as well as onto slides. Please contact us in advance to communicate your requirements and we can advise you on the best choice for your experiment.</w:t>
      </w:r>
    </w:p>
    <w:p w14:paraId="1374015E" w14:textId="77777777" w:rsidR="00B30442" w:rsidRDefault="00B30442" w:rsidP="003B6AAF">
      <w:pPr>
        <w:ind w:left="-567" w:right="-489"/>
        <w:rPr>
          <w:rFonts w:ascii="Arial" w:eastAsia="Times New Roman" w:hAnsi="Arial" w:cs="Arial"/>
          <w:lang w:val="en-GB"/>
        </w:rPr>
      </w:pPr>
    </w:p>
    <w:p w14:paraId="46016C22" w14:textId="77777777" w:rsidR="00E11D0F" w:rsidRPr="003A05D3" w:rsidRDefault="00E11D0F" w:rsidP="003B6AAF">
      <w:pPr>
        <w:ind w:left="-567" w:right="-489"/>
        <w:rPr>
          <w:rFonts w:ascii="Arial" w:eastAsia="Times New Roman" w:hAnsi="Arial" w:cs="Arial"/>
          <w:lang w:val="en-GB"/>
        </w:rPr>
      </w:pPr>
    </w:p>
    <w:p w14:paraId="5F3B37AF" w14:textId="77777777" w:rsidR="00EC35A8" w:rsidRPr="003A05D3" w:rsidRDefault="00CA1096" w:rsidP="003B6AAF">
      <w:pPr>
        <w:ind w:left="-567" w:right="-489"/>
        <w:rPr>
          <w:rFonts w:ascii="Arial" w:eastAsia="Times New Roman" w:hAnsi="Arial" w:cs="Arial"/>
          <w:b/>
          <w:u w:val="single"/>
          <w:lang w:val="en-GB"/>
        </w:rPr>
      </w:pPr>
      <w:r w:rsidRPr="003A05D3">
        <w:rPr>
          <w:rFonts w:ascii="Arial" w:eastAsia="Times New Roman" w:hAnsi="Arial" w:cs="Arial"/>
          <w:b/>
          <w:u w:val="single"/>
          <w:lang w:val="en-GB"/>
        </w:rPr>
        <w:t>8. What kind of collection medium should the cells be sorted into?</w:t>
      </w:r>
    </w:p>
    <w:p w14:paraId="7DD42437" w14:textId="77777777" w:rsidR="00CA1096" w:rsidRPr="003A05D3" w:rsidRDefault="00CA1096" w:rsidP="003B6AAF">
      <w:pPr>
        <w:ind w:left="-567" w:right="-489"/>
        <w:rPr>
          <w:rFonts w:ascii="Arial" w:eastAsia="Times New Roman" w:hAnsi="Arial" w:cs="Arial"/>
          <w:lang w:val="en-GB"/>
        </w:rPr>
      </w:pPr>
    </w:p>
    <w:p w14:paraId="53CAA8FE" w14:textId="19B2EFD0" w:rsidR="009B2320" w:rsidRPr="003A05D3" w:rsidRDefault="006A1673" w:rsidP="003B6AAF">
      <w:pPr>
        <w:ind w:left="-567" w:right="-489"/>
        <w:rPr>
          <w:rFonts w:ascii="Arial" w:eastAsia="Times New Roman" w:hAnsi="Arial" w:cs="Arial"/>
          <w:b/>
          <w:lang w:val="en-GB"/>
        </w:rPr>
      </w:pPr>
      <w:r>
        <w:rPr>
          <w:rFonts w:ascii="Arial" w:eastAsia="Times New Roman" w:hAnsi="Arial" w:cs="Arial"/>
          <w:b/>
          <w:lang w:val="en-GB"/>
        </w:rPr>
        <w:t>We recommend 100% serum,</w:t>
      </w:r>
      <w:r w:rsidR="00CA1096" w:rsidRPr="003A05D3">
        <w:rPr>
          <w:rFonts w:ascii="Arial" w:eastAsia="Times New Roman" w:hAnsi="Arial" w:cs="Arial"/>
          <w:b/>
          <w:lang w:val="en-GB"/>
        </w:rPr>
        <w:t xml:space="preserve"> HEPES buffered HBSS</w:t>
      </w:r>
      <w:r w:rsidR="009B2320" w:rsidRPr="003A05D3">
        <w:rPr>
          <w:rFonts w:ascii="Arial" w:eastAsia="Times New Roman" w:hAnsi="Arial" w:cs="Arial"/>
          <w:b/>
          <w:lang w:val="en-GB"/>
        </w:rPr>
        <w:t xml:space="preserve"> or MACS buffer for convenience</w:t>
      </w:r>
      <w:r w:rsidR="00CA1096" w:rsidRPr="003A05D3">
        <w:rPr>
          <w:rFonts w:ascii="Arial" w:eastAsia="Times New Roman" w:hAnsi="Arial" w:cs="Arial"/>
          <w:b/>
          <w:lang w:val="en-GB"/>
        </w:rPr>
        <w:t>.</w:t>
      </w:r>
    </w:p>
    <w:p w14:paraId="4E7E448C" w14:textId="4E1595D1" w:rsidR="00CA1096" w:rsidRPr="003A05D3" w:rsidRDefault="00CA1096" w:rsidP="003B6AAF">
      <w:pPr>
        <w:ind w:left="-567" w:right="-489"/>
        <w:rPr>
          <w:rFonts w:ascii="Arial" w:eastAsia="Times New Roman" w:hAnsi="Arial" w:cs="Arial"/>
          <w:lang w:val="en-GB"/>
        </w:rPr>
      </w:pPr>
      <w:r w:rsidRPr="003A05D3">
        <w:rPr>
          <w:rFonts w:ascii="Arial" w:eastAsia="Times New Roman" w:hAnsi="Arial" w:cs="Arial"/>
          <w:lang w:val="en-GB"/>
        </w:rPr>
        <w:t>We do not rec</w:t>
      </w:r>
      <w:r w:rsidR="00FA7728" w:rsidRPr="003A05D3">
        <w:rPr>
          <w:rFonts w:ascii="Arial" w:eastAsia="Times New Roman" w:hAnsi="Arial" w:cs="Arial"/>
          <w:lang w:val="en-GB"/>
        </w:rPr>
        <w:t xml:space="preserve">ommend sorting directly into </w:t>
      </w:r>
      <w:proofErr w:type="spellStart"/>
      <w:r w:rsidR="00FA7728" w:rsidRPr="003A05D3">
        <w:rPr>
          <w:rFonts w:ascii="Arial" w:eastAsia="Times New Roman" w:hAnsi="Arial" w:cs="Arial"/>
          <w:lang w:val="en-GB"/>
        </w:rPr>
        <w:t>TRI</w:t>
      </w:r>
      <w:r w:rsidRPr="003A05D3">
        <w:rPr>
          <w:rFonts w:ascii="Arial" w:eastAsia="Times New Roman" w:hAnsi="Arial" w:cs="Arial"/>
          <w:lang w:val="en-GB"/>
        </w:rPr>
        <w:t>zol</w:t>
      </w:r>
      <w:proofErr w:type="spellEnd"/>
      <w:r w:rsidRPr="003A05D3">
        <w:rPr>
          <w:rFonts w:ascii="Arial" w:eastAsia="Times New Roman" w:hAnsi="Arial" w:cs="Arial"/>
          <w:lang w:val="en-GB"/>
        </w:rPr>
        <w:t>, or any other DNA/RNA extraction buffer</w:t>
      </w:r>
      <w:r w:rsidR="003F2414" w:rsidRPr="003A05D3">
        <w:rPr>
          <w:rFonts w:ascii="Arial" w:eastAsia="Times New Roman" w:hAnsi="Arial" w:cs="Arial"/>
          <w:lang w:val="en-GB"/>
        </w:rPr>
        <w:t>,</w:t>
      </w:r>
      <w:r w:rsidRPr="003A05D3">
        <w:rPr>
          <w:rFonts w:ascii="Arial" w:eastAsia="Times New Roman" w:hAnsi="Arial" w:cs="Arial"/>
          <w:lang w:val="en-GB"/>
        </w:rPr>
        <w:t xml:space="preserve"> as the cells are contained within a drop of PBS which</w:t>
      </w:r>
      <w:r w:rsidR="003F2414" w:rsidRPr="003A05D3">
        <w:rPr>
          <w:rFonts w:ascii="Arial" w:eastAsia="Times New Roman" w:hAnsi="Arial" w:cs="Arial"/>
          <w:lang w:val="en-GB"/>
        </w:rPr>
        <w:t>,</w:t>
      </w:r>
      <w:r w:rsidRPr="003A05D3">
        <w:rPr>
          <w:rFonts w:ascii="Arial" w:eastAsia="Times New Roman" w:hAnsi="Arial" w:cs="Arial"/>
          <w:lang w:val="en-GB"/>
        </w:rPr>
        <w:t xml:space="preserve"> with high sorted cell numbers</w:t>
      </w:r>
      <w:r w:rsidR="003F2414" w:rsidRPr="003A05D3">
        <w:rPr>
          <w:rFonts w:ascii="Arial" w:eastAsia="Times New Roman" w:hAnsi="Arial" w:cs="Arial"/>
          <w:lang w:val="en-GB"/>
        </w:rPr>
        <w:t>,</w:t>
      </w:r>
      <w:r w:rsidRPr="003A05D3">
        <w:rPr>
          <w:rFonts w:ascii="Arial" w:eastAsia="Times New Roman" w:hAnsi="Arial" w:cs="Arial"/>
          <w:lang w:val="en-GB"/>
        </w:rPr>
        <w:t xml:space="preserve"> will significantly dilute your extraction buffer resulting in sub-optimal isolation. Sorters use PBS as its sheath fluid and mixing large quantities of PBS with buffer containing calcium chloride can produce a precipitate of calcium phosphate on the cell membranes. This can adversely affect cell viability. Therefore we also advise against sorting directly into culture medium. If you must sort into medium, keep in mind that the pH will rise with time so it is best to start with it on the acid side of neutral.</w:t>
      </w:r>
    </w:p>
    <w:p w14:paraId="5D187E5B" w14:textId="77777777" w:rsidR="00CA1096" w:rsidRPr="003A05D3" w:rsidRDefault="00CA1096" w:rsidP="003B6AAF">
      <w:pPr>
        <w:ind w:left="-567" w:right="-489"/>
        <w:rPr>
          <w:rFonts w:ascii="Arial" w:eastAsia="Times New Roman" w:hAnsi="Arial" w:cs="Arial"/>
          <w:lang w:val="en-GB"/>
        </w:rPr>
      </w:pPr>
    </w:p>
    <w:p w14:paraId="159BF382" w14:textId="77777777" w:rsidR="00CA1096" w:rsidRPr="003A05D3" w:rsidRDefault="00CA1096" w:rsidP="003B6AAF">
      <w:pPr>
        <w:ind w:left="-567" w:right="-489"/>
        <w:rPr>
          <w:rFonts w:ascii="Arial" w:eastAsia="Times New Roman" w:hAnsi="Arial" w:cs="Arial"/>
          <w:lang w:val="en-GB"/>
        </w:rPr>
      </w:pPr>
    </w:p>
    <w:p w14:paraId="1AD9831E" w14:textId="77777777" w:rsidR="00CA1096" w:rsidRPr="003A05D3" w:rsidRDefault="00CA1096" w:rsidP="003B6AAF">
      <w:pPr>
        <w:ind w:left="-567" w:right="-489"/>
        <w:rPr>
          <w:rFonts w:ascii="Arial" w:eastAsia="Times New Roman" w:hAnsi="Arial" w:cs="Arial"/>
          <w:b/>
          <w:u w:val="single"/>
          <w:lang w:val="en-GB"/>
        </w:rPr>
      </w:pPr>
      <w:r w:rsidRPr="003A05D3">
        <w:rPr>
          <w:rFonts w:ascii="Arial" w:eastAsia="Times New Roman" w:hAnsi="Arial" w:cs="Arial"/>
          <w:b/>
          <w:u w:val="single"/>
          <w:lang w:val="en-GB"/>
        </w:rPr>
        <w:t>9. What kind of controls should I bring?</w:t>
      </w:r>
    </w:p>
    <w:p w14:paraId="2587D4EA" w14:textId="77777777" w:rsidR="00CA1096" w:rsidRPr="003A05D3" w:rsidRDefault="00CA1096" w:rsidP="003B6AAF">
      <w:pPr>
        <w:ind w:left="-567" w:right="-489"/>
        <w:rPr>
          <w:rFonts w:ascii="Arial" w:eastAsia="Times New Roman" w:hAnsi="Arial" w:cs="Arial"/>
          <w:lang w:val="en-GB"/>
        </w:rPr>
      </w:pPr>
    </w:p>
    <w:p w14:paraId="66FFE5A1" w14:textId="4E39F3C4" w:rsidR="00CA1096" w:rsidRPr="003A05D3" w:rsidRDefault="00CA1096" w:rsidP="003B6AAF">
      <w:pPr>
        <w:ind w:left="-567" w:right="-489"/>
        <w:rPr>
          <w:rFonts w:ascii="Arial" w:eastAsia="Times New Roman" w:hAnsi="Arial" w:cs="Arial"/>
          <w:lang w:val="en-GB"/>
        </w:rPr>
      </w:pPr>
      <w:r w:rsidRPr="003A05D3">
        <w:rPr>
          <w:rFonts w:ascii="Arial" w:eastAsia="Times New Roman" w:hAnsi="Arial" w:cs="Arial"/>
          <w:lang w:val="en-GB"/>
        </w:rPr>
        <w:t>You should plan on bringing an unstained/negative control</w:t>
      </w:r>
      <w:r w:rsidR="006A1673">
        <w:rPr>
          <w:rFonts w:ascii="Arial" w:eastAsia="Times New Roman" w:hAnsi="Arial" w:cs="Arial"/>
          <w:lang w:val="en-GB"/>
        </w:rPr>
        <w:t xml:space="preserve"> or </w:t>
      </w:r>
      <w:proofErr w:type="spellStart"/>
      <w:r w:rsidR="006A1673">
        <w:rPr>
          <w:rFonts w:ascii="Arial" w:eastAsia="Times New Roman" w:hAnsi="Arial" w:cs="Arial"/>
          <w:lang w:val="en-GB"/>
        </w:rPr>
        <w:t>untransfected</w:t>
      </w:r>
      <w:proofErr w:type="spellEnd"/>
      <w:r w:rsidR="006A1673">
        <w:rPr>
          <w:rFonts w:ascii="Arial" w:eastAsia="Times New Roman" w:hAnsi="Arial" w:cs="Arial"/>
          <w:lang w:val="en-GB"/>
        </w:rPr>
        <w:t>/mock transfected</w:t>
      </w:r>
      <w:r w:rsidRPr="003A05D3">
        <w:rPr>
          <w:rFonts w:ascii="Arial" w:eastAsia="Times New Roman" w:hAnsi="Arial" w:cs="Arial"/>
          <w:lang w:val="en-GB"/>
        </w:rPr>
        <w:t xml:space="preserve">, single stained compensation controls, along with FMO (Fluorescence Minus One) gating controls if performing a polychromatic flow cytometry experiment (over 5 </w:t>
      </w:r>
      <w:proofErr w:type="spellStart"/>
      <w:r w:rsidRPr="003A05D3">
        <w:rPr>
          <w:rFonts w:ascii="Arial" w:eastAsia="Times New Roman" w:hAnsi="Arial" w:cs="Arial"/>
          <w:lang w:val="en-GB"/>
        </w:rPr>
        <w:t>colors</w:t>
      </w:r>
      <w:proofErr w:type="spellEnd"/>
      <w:r w:rsidRPr="003A05D3">
        <w:rPr>
          <w:rFonts w:ascii="Arial" w:eastAsia="Times New Roman" w:hAnsi="Arial" w:cs="Arial"/>
          <w:lang w:val="en-GB"/>
        </w:rPr>
        <w:t>). If you are using a dead cell exclusion dye, you must also bring a separate viability control. We recommen</w:t>
      </w:r>
      <w:r w:rsidR="006A1673">
        <w:rPr>
          <w:rFonts w:ascii="Arial" w:eastAsia="Times New Roman" w:hAnsi="Arial" w:cs="Arial"/>
          <w:lang w:val="en-GB"/>
        </w:rPr>
        <w:t>d heat killing your cells at 65°</w:t>
      </w:r>
      <w:r w:rsidRPr="003A05D3">
        <w:rPr>
          <w:rFonts w:ascii="Arial" w:eastAsia="Times New Roman" w:hAnsi="Arial" w:cs="Arial"/>
          <w:lang w:val="en-GB"/>
        </w:rPr>
        <w:t>C for 15 minutes and mixing with live cells followed by staining with your viability dye.</w:t>
      </w:r>
    </w:p>
    <w:p w14:paraId="02193C6A" w14:textId="77777777" w:rsidR="00CA1096" w:rsidRPr="003A05D3" w:rsidRDefault="00CA1096" w:rsidP="003B6AAF">
      <w:pPr>
        <w:ind w:left="-567" w:right="-489"/>
        <w:rPr>
          <w:rFonts w:ascii="Arial" w:eastAsia="Times New Roman" w:hAnsi="Arial" w:cs="Arial"/>
          <w:lang w:val="en-GB"/>
        </w:rPr>
      </w:pPr>
    </w:p>
    <w:p w14:paraId="52573F42" w14:textId="4333D46B" w:rsidR="00164FE9" w:rsidRDefault="00164FE9">
      <w:pPr>
        <w:rPr>
          <w:rFonts w:ascii="Arial" w:eastAsia="Times New Roman" w:hAnsi="Arial" w:cs="Arial"/>
          <w:lang w:val="en-GB"/>
        </w:rPr>
      </w:pPr>
      <w:r>
        <w:rPr>
          <w:rFonts w:ascii="Arial" w:eastAsia="Times New Roman" w:hAnsi="Arial" w:cs="Arial"/>
          <w:lang w:val="en-GB"/>
        </w:rPr>
        <w:br w:type="page"/>
      </w:r>
    </w:p>
    <w:p w14:paraId="6861D28B" w14:textId="77777777" w:rsidR="00E11D0F" w:rsidRDefault="00E11D0F" w:rsidP="003B6AAF">
      <w:pPr>
        <w:ind w:left="-567" w:right="-489"/>
        <w:rPr>
          <w:rFonts w:ascii="Arial" w:eastAsia="Times New Roman" w:hAnsi="Arial" w:cs="Arial"/>
          <w:lang w:val="en-GB"/>
        </w:rPr>
      </w:pPr>
    </w:p>
    <w:p w14:paraId="56938CC4" w14:textId="77777777" w:rsidR="00E11D0F" w:rsidRPr="003A05D3" w:rsidRDefault="00E11D0F" w:rsidP="003B6AAF">
      <w:pPr>
        <w:ind w:left="-567" w:right="-489"/>
        <w:rPr>
          <w:rFonts w:ascii="Arial" w:eastAsia="Times New Roman" w:hAnsi="Arial" w:cs="Arial"/>
          <w:lang w:val="en-GB"/>
        </w:rPr>
      </w:pPr>
    </w:p>
    <w:p w14:paraId="20B8397A" w14:textId="77777777" w:rsidR="00EC35A8" w:rsidRPr="003A05D3" w:rsidRDefault="00EC35A8" w:rsidP="003B6AAF">
      <w:pPr>
        <w:ind w:left="-567" w:right="-489"/>
        <w:rPr>
          <w:rFonts w:ascii="Arial" w:eastAsia="Times New Roman" w:hAnsi="Arial" w:cs="Arial"/>
          <w:b/>
          <w:u w:val="single"/>
          <w:lang w:val="en-GB"/>
        </w:rPr>
      </w:pPr>
      <w:bookmarkStart w:id="2" w:name="_Hlk97729562"/>
      <w:r w:rsidRPr="003A05D3">
        <w:rPr>
          <w:rFonts w:ascii="Arial" w:eastAsia="Times New Roman" w:hAnsi="Arial" w:cs="Arial"/>
          <w:b/>
          <w:u w:val="single"/>
          <w:lang w:val="en-GB"/>
        </w:rPr>
        <w:t>10. How is the success of a sort assessed</w:t>
      </w:r>
      <w:bookmarkEnd w:id="2"/>
      <w:r w:rsidRPr="003A05D3">
        <w:rPr>
          <w:rFonts w:ascii="Arial" w:eastAsia="Times New Roman" w:hAnsi="Arial" w:cs="Arial"/>
          <w:b/>
          <w:u w:val="single"/>
          <w:lang w:val="en-GB"/>
        </w:rPr>
        <w:t>?</w:t>
      </w:r>
    </w:p>
    <w:p w14:paraId="5681C2B4" w14:textId="77777777" w:rsidR="00EC35A8" w:rsidRPr="003A05D3" w:rsidRDefault="00EC35A8" w:rsidP="003B6AAF">
      <w:pPr>
        <w:ind w:left="-567" w:right="-489"/>
        <w:rPr>
          <w:rFonts w:ascii="Arial" w:eastAsia="Times New Roman" w:hAnsi="Arial" w:cs="Arial"/>
          <w:lang w:val="en-GB"/>
        </w:rPr>
      </w:pPr>
    </w:p>
    <w:p w14:paraId="4B1754DF" w14:textId="77777777" w:rsidR="00EC35A8" w:rsidRPr="003A05D3" w:rsidRDefault="00EC35A8" w:rsidP="003B6AAF">
      <w:pPr>
        <w:ind w:left="-567" w:right="-489"/>
        <w:rPr>
          <w:rFonts w:ascii="Arial" w:eastAsia="Times New Roman" w:hAnsi="Arial" w:cs="Arial"/>
          <w:lang w:val="en-GB"/>
        </w:rPr>
      </w:pPr>
      <w:r w:rsidRPr="003A05D3">
        <w:rPr>
          <w:rFonts w:ascii="Arial" w:eastAsia="Times New Roman" w:hAnsi="Arial" w:cs="Arial"/>
          <w:lang w:val="en-GB"/>
        </w:rPr>
        <w:t xml:space="preserve">There are 3 factors that are important in determining the quality of a sort; </w:t>
      </w:r>
      <w:r w:rsidRPr="003A05D3">
        <w:rPr>
          <w:rFonts w:ascii="Arial" w:eastAsia="Times New Roman" w:hAnsi="Arial" w:cs="Arial"/>
          <w:b/>
          <w:lang w:val="en-GB"/>
        </w:rPr>
        <w:t>Purity, Recovery and Yield.</w:t>
      </w:r>
    </w:p>
    <w:p w14:paraId="591FD4EA" w14:textId="77777777" w:rsidR="00EC35A8" w:rsidRPr="003A05D3" w:rsidRDefault="00EC35A8" w:rsidP="003B6AAF">
      <w:pPr>
        <w:ind w:left="-567" w:right="-489"/>
        <w:rPr>
          <w:rFonts w:ascii="Arial" w:eastAsia="Times New Roman" w:hAnsi="Arial" w:cs="Arial"/>
          <w:lang w:val="en-GB"/>
        </w:rPr>
      </w:pPr>
    </w:p>
    <w:p w14:paraId="3E00CA6F" w14:textId="77777777" w:rsidR="00EC35A8" w:rsidRPr="003A05D3" w:rsidRDefault="00EC35A8" w:rsidP="003B6AAF">
      <w:pPr>
        <w:ind w:left="-567" w:right="-489"/>
        <w:rPr>
          <w:rFonts w:ascii="Arial" w:eastAsia="Times New Roman" w:hAnsi="Arial" w:cs="Arial"/>
          <w:lang w:val="en-GB"/>
        </w:rPr>
      </w:pPr>
      <w:r w:rsidRPr="003A05D3">
        <w:rPr>
          <w:rFonts w:ascii="Arial" w:eastAsia="Times New Roman" w:hAnsi="Arial" w:cs="Arial"/>
          <w:lang w:val="en-GB"/>
        </w:rPr>
        <w:t>Most users are primarily concerned with purity. In most cases, it is possible to achieve purities of 95% or higher. Purity is defined as the number of cells in the sorted tube that fall within your sort criteria. We can determine purity by taking a small aliquot and rerunning it on the sorter.</w:t>
      </w:r>
    </w:p>
    <w:p w14:paraId="507E7115" w14:textId="77777777" w:rsidR="00EC35A8" w:rsidRPr="003A05D3" w:rsidRDefault="00EC35A8" w:rsidP="003B6AAF">
      <w:pPr>
        <w:ind w:left="-567" w:right="-489"/>
        <w:rPr>
          <w:rFonts w:ascii="Arial" w:eastAsia="Times New Roman" w:hAnsi="Arial" w:cs="Arial"/>
          <w:lang w:val="en-GB"/>
        </w:rPr>
      </w:pPr>
    </w:p>
    <w:p w14:paraId="1DC512C4" w14:textId="77777777" w:rsidR="00EC35A8" w:rsidRPr="003A05D3" w:rsidRDefault="00EC35A8" w:rsidP="003B6AAF">
      <w:pPr>
        <w:ind w:left="-567" w:right="-489"/>
        <w:rPr>
          <w:rFonts w:ascii="Arial" w:eastAsia="Times New Roman" w:hAnsi="Arial" w:cs="Arial"/>
          <w:lang w:val="en-GB"/>
        </w:rPr>
      </w:pPr>
      <w:r w:rsidRPr="003A05D3">
        <w:rPr>
          <w:rFonts w:ascii="Arial" w:eastAsia="Times New Roman" w:hAnsi="Arial" w:cs="Arial"/>
          <w:lang w:val="en-GB"/>
        </w:rPr>
        <w:t xml:space="preserve">Recovery is defined as the number of cells in your sorted tube relative to the number of sorted cells recorded by the cytometer. This number should be 80% or higher, however there is always some cell loss due to cell death and/or not all sorted droplets landing in the collection tube. </w:t>
      </w:r>
    </w:p>
    <w:p w14:paraId="58B68AFA" w14:textId="77777777" w:rsidR="00EC35A8" w:rsidRPr="003A05D3" w:rsidRDefault="00EC35A8" w:rsidP="003B6AAF">
      <w:pPr>
        <w:ind w:left="-567" w:right="-489"/>
        <w:rPr>
          <w:rFonts w:ascii="Arial" w:eastAsia="Times New Roman" w:hAnsi="Arial" w:cs="Arial"/>
          <w:lang w:val="en-GB"/>
        </w:rPr>
      </w:pPr>
    </w:p>
    <w:p w14:paraId="6DFE6FA9" w14:textId="77777777" w:rsidR="00EC35A8" w:rsidRPr="003A05D3" w:rsidRDefault="00EC35A8" w:rsidP="003B6AAF">
      <w:pPr>
        <w:ind w:left="-567" w:right="-489"/>
        <w:rPr>
          <w:rFonts w:ascii="Arial" w:eastAsia="Times New Roman" w:hAnsi="Arial" w:cs="Arial"/>
          <w:lang w:val="en-GB"/>
        </w:rPr>
      </w:pPr>
      <w:r w:rsidRPr="003A05D3">
        <w:rPr>
          <w:rFonts w:ascii="Arial" w:eastAsia="Times New Roman" w:hAnsi="Arial" w:cs="Arial"/>
          <w:lang w:val="en-GB"/>
        </w:rPr>
        <w:t>Finally, yield is the percentage of cells you get back relative to the amount in your sample. Yield will be 70% or higher in most cases and is affected by the sort mode used. Unlike recovery, the cell loss estimated by the yield includes electronic and sort (hard) aborts and is also impacted by the dead volume in the sample line and particles that remain in both the sample line and sample tube.</w:t>
      </w:r>
    </w:p>
    <w:p w14:paraId="550E943D" w14:textId="65228C81" w:rsidR="00EC35A8" w:rsidRDefault="00EC35A8" w:rsidP="003B6AAF">
      <w:pPr>
        <w:ind w:left="-567" w:right="-489"/>
        <w:rPr>
          <w:rFonts w:ascii="Arial" w:hAnsi="Arial" w:cs="Arial"/>
        </w:rPr>
      </w:pPr>
    </w:p>
    <w:p w14:paraId="79752872" w14:textId="3F931A3F" w:rsidR="00884850" w:rsidRPr="003A05D3" w:rsidRDefault="00DA2F27" w:rsidP="003B6AAF">
      <w:pPr>
        <w:ind w:left="-567" w:right="-489"/>
        <w:rPr>
          <w:rFonts w:ascii="Arial" w:hAnsi="Arial" w:cs="Arial"/>
        </w:rPr>
      </w:pPr>
      <w:bookmarkStart w:id="3" w:name="_Hlk97730763"/>
      <w:r w:rsidRPr="003A05D3">
        <w:rPr>
          <w:rFonts w:ascii="Arial" w:eastAsia="Times New Roman" w:hAnsi="Arial" w:cs="Arial"/>
          <w:b/>
          <w:u w:val="single"/>
          <w:lang w:val="en-GB"/>
        </w:rPr>
        <w:t>1</w:t>
      </w:r>
      <w:r>
        <w:rPr>
          <w:rFonts w:ascii="Arial" w:eastAsia="Times New Roman" w:hAnsi="Arial" w:cs="Arial"/>
          <w:b/>
          <w:u w:val="single"/>
          <w:lang w:val="en-GB"/>
        </w:rPr>
        <w:t>1</w:t>
      </w:r>
      <w:r w:rsidRPr="003A05D3">
        <w:rPr>
          <w:rFonts w:ascii="Arial" w:eastAsia="Times New Roman" w:hAnsi="Arial" w:cs="Arial"/>
          <w:b/>
          <w:u w:val="single"/>
          <w:lang w:val="en-GB"/>
        </w:rPr>
        <w:t xml:space="preserve">. </w:t>
      </w:r>
      <w:r>
        <w:rPr>
          <w:rFonts w:ascii="Arial" w:eastAsia="Times New Roman" w:hAnsi="Arial" w:cs="Arial"/>
          <w:b/>
          <w:u w:val="single"/>
          <w:lang w:val="en-GB"/>
        </w:rPr>
        <w:t xml:space="preserve">Where do </w:t>
      </w:r>
      <w:r w:rsidR="004C3E28">
        <w:rPr>
          <w:rFonts w:ascii="Arial" w:eastAsia="Times New Roman" w:hAnsi="Arial" w:cs="Arial"/>
          <w:b/>
          <w:u w:val="single"/>
          <w:lang w:val="en-GB"/>
        </w:rPr>
        <w:t>I</w:t>
      </w:r>
      <w:r>
        <w:rPr>
          <w:rFonts w:ascii="Arial" w:eastAsia="Times New Roman" w:hAnsi="Arial" w:cs="Arial"/>
          <w:b/>
          <w:u w:val="single"/>
          <w:lang w:val="en-GB"/>
        </w:rPr>
        <w:t xml:space="preserve"> find information </w:t>
      </w:r>
      <w:r w:rsidR="007F3A31">
        <w:rPr>
          <w:rFonts w:ascii="Arial" w:eastAsia="Times New Roman" w:hAnsi="Arial" w:cs="Arial"/>
          <w:b/>
          <w:u w:val="single"/>
          <w:lang w:val="en-GB"/>
        </w:rPr>
        <w:t>about</w:t>
      </w:r>
      <w:r>
        <w:rPr>
          <w:rFonts w:ascii="Arial" w:eastAsia="Times New Roman" w:hAnsi="Arial" w:cs="Arial"/>
          <w:b/>
          <w:u w:val="single"/>
          <w:lang w:val="en-GB"/>
        </w:rPr>
        <w:t xml:space="preserve"> fluorophores?</w:t>
      </w:r>
      <w:bookmarkEnd w:id="3"/>
    </w:p>
    <w:p w14:paraId="2B59CD17" w14:textId="0933A362" w:rsidR="00EC35A8" w:rsidRDefault="00EC35A8" w:rsidP="003B6AAF">
      <w:pPr>
        <w:ind w:left="-567" w:right="-489"/>
        <w:rPr>
          <w:rFonts w:ascii="Arial" w:hAnsi="Arial" w:cs="Arial"/>
        </w:rPr>
      </w:pPr>
    </w:p>
    <w:p w14:paraId="1D0F8FAA" w14:textId="09EF6B8C" w:rsidR="00DA2F27" w:rsidRDefault="00DA2F27" w:rsidP="003B6AAF">
      <w:pPr>
        <w:ind w:left="-567" w:right="-489"/>
        <w:rPr>
          <w:rFonts w:ascii="Arial" w:hAnsi="Arial" w:cs="Arial"/>
        </w:rPr>
      </w:pPr>
      <w:r>
        <w:rPr>
          <w:rFonts w:ascii="Arial" w:hAnsi="Arial" w:cs="Arial"/>
        </w:rPr>
        <w:t xml:space="preserve">For fluorescent proteins: </w:t>
      </w:r>
      <w:hyperlink r:id="rId6" w:history="1">
        <w:r w:rsidR="003C64ED" w:rsidRPr="00EE5745">
          <w:rPr>
            <w:rStyle w:val="Hyperlink"/>
            <w:rFonts w:ascii="Arial" w:hAnsi="Arial" w:cs="Arial"/>
          </w:rPr>
          <w:t>https://www.fpbase.org</w:t>
        </w:r>
      </w:hyperlink>
    </w:p>
    <w:p w14:paraId="7E0C0932" w14:textId="66934250" w:rsidR="003C64ED" w:rsidRDefault="003C64ED" w:rsidP="003C64ED">
      <w:pPr>
        <w:ind w:right="-489"/>
        <w:rPr>
          <w:rFonts w:ascii="Arial" w:hAnsi="Arial" w:cs="Arial"/>
        </w:rPr>
      </w:pPr>
    </w:p>
    <w:p w14:paraId="1FB68BB9" w14:textId="7B4F6F14" w:rsidR="003C64ED" w:rsidRDefault="003C64ED" w:rsidP="003C64ED">
      <w:pPr>
        <w:ind w:right="-489" w:hanging="567"/>
        <w:rPr>
          <w:rFonts w:ascii="Arial" w:hAnsi="Arial" w:cs="Arial"/>
        </w:rPr>
      </w:pPr>
      <w:r>
        <w:rPr>
          <w:rFonts w:ascii="Arial" w:hAnsi="Arial" w:cs="Arial"/>
        </w:rPr>
        <w:t>For excitation and emission spectra:</w:t>
      </w:r>
    </w:p>
    <w:p w14:paraId="5CC15CDA" w14:textId="44D16755" w:rsidR="003C64ED" w:rsidRDefault="00655B5C" w:rsidP="003C64ED">
      <w:pPr>
        <w:ind w:right="-489" w:hanging="567"/>
        <w:rPr>
          <w:rFonts w:ascii="Arial" w:hAnsi="Arial" w:cs="Arial"/>
        </w:rPr>
      </w:pPr>
      <w:hyperlink r:id="rId7" w:history="1">
        <w:r w:rsidR="003C64ED" w:rsidRPr="00EE5745">
          <w:rPr>
            <w:rStyle w:val="Hyperlink"/>
            <w:rFonts w:ascii="Arial" w:hAnsi="Arial" w:cs="Arial"/>
          </w:rPr>
          <w:t>https://www.bdbiosciences.com/en-us/resources/bd-spectrum-viewer</w:t>
        </w:r>
      </w:hyperlink>
    </w:p>
    <w:p w14:paraId="0F4EF344" w14:textId="70428F61" w:rsidR="003C64ED" w:rsidRDefault="00655B5C" w:rsidP="003C64ED">
      <w:pPr>
        <w:ind w:right="-489" w:hanging="567"/>
        <w:rPr>
          <w:rFonts w:ascii="Arial" w:hAnsi="Arial" w:cs="Arial"/>
        </w:rPr>
      </w:pPr>
      <w:hyperlink r:id="rId8" w:history="1">
        <w:r w:rsidR="003C64ED" w:rsidRPr="00EE5745">
          <w:rPr>
            <w:rStyle w:val="Hyperlink"/>
            <w:rFonts w:ascii="Arial" w:hAnsi="Arial" w:cs="Arial"/>
          </w:rPr>
          <w:t>https://www.biolegend.com/de-de/spectra-analyzer</w:t>
        </w:r>
      </w:hyperlink>
    </w:p>
    <w:p w14:paraId="56D8CBA6" w14:textId="72672DA8" w:rsidR="003C64ED" w:rsidRDefault="00655B5C" w:rsidP="003C64ED">
      <w:pPr>
        <w:ind w:right="-489" w:hanging="567"/>
        <w:rPr>
          <w:rFonts w:ascii="Arial" w:hAnsi="Arial" w:cs="Arial"/>
        </w:rPr>
      </w:pPr>
      <w:hyperlink r:id="rId9" w:anchor="!/" w:history="1">
        <w:r w:rsidR="003C64ED" w:rsidRPr="00EE5745">
          <w:rPr>
            <w:rStyle w:val="Hyperlink"/>
            <w:rFonts w:ascii="Arial" w:hAnsi="Arial" w:cs="Arial"/>
          </w:rPr>
          <w:t>https://www.thermofisher.com/order/fluorescence-spectraviewer#!</w:t>
        </w:r>
      </w:hyperlink>
    </w:p>
    <w:p w14:paraId="0C490E2E" w14:textId="5C9C4746" w:rsidR="003C64ED" w:rsidRDefault="00655B5C" w:rsidP="003C64ED">
      <w:pPr>
        <w:ind w:right="-489" w:hanging="567"/>
        <w:rPr>
          <w:rFonts w:ascii="Arial" w:hAnsi="Arial" w:cs="Arial"/>
        </w:rPr>
      </w:pPr>
      <w:hyperlink r:id="rId10" w:anchor="gref" w:history="1">
        <w:r w:rsidR="003C64ED" w:rsidRPr="00EE5745">
          <w:rPr>
            <w:rStyle w:val="Hyperlink"/>
            <w:rFonts w:ascii="Arial" w:hAnsi="Arial" w:cs="Arial"/>
          </w:rPr>
          <w:t>https://www.miltenyibiotec.com/DE-en/resources/tools/spectra-viewer.html#gref</w:t>
        </w:r>
      </w:hyperlink>
    </w:p>
    <w:p w14:paraId="5B2BA4DE" w14:textId="77777777" w:rsidR="003C64ED" w:rsidRDefault="003C64ED" w:rsidP="003C64ED">
      <w:pPr>
        <w:ind w:right="-489" w:hanging="567"/>
        <w:rPr>
          <w:rFonts w:ascii="Arial" w:hAnsi="Arial" w:cs="Arial"/>
        </w:rPr>
      </w:pPr>
    </w:p>
    <w:p w14:paraId="2E31F80B" w14:textId="20F5B97A" w:rsidR="00DA2F27" w:rsidRDefault="003C64ED" w:rsidP="003B6AAF">
      <w:pPr>
        <w:ind w:left="-567" w:right="-489"/>
        <w:rPr>
          <w:rFonts w:ascii="Arial" w:hAnsi="Arial" w:cs="Arial"/>
        </w:rPr>
      </w:pPr>
      <w:r w:rsidRPr="003A05D3">
        <w:rPr>
          <w:rFonts w:ascii="Arial" w:eastAsia="Times New Roman" w:hAnsi="Arial" w:cs="Arial"/>
          <w:b/>
          <w:u w:val="single"/>
          <w:lang w:val="en-GB"/>
        </w:rPr>
        <w:t>1</w:t>
      </w:r>
      <w:r>
        <w:rPr>
          <w:rFonts w:ascii="Arial" w:eastAsia="Times New Roman" w:hAnsi="Arial" w:cs="Arial"/>
          <w:b/>
          <w:u w:val="single"/>
          <w:lang w:val="en-GB"/>
        </w:rPr>
        <w:t>1</w:t>
      </w:r>
      <w:r w:rsidRPr="003A05D3">
        <w:rPr>
          <w:rFonts w:ascii="Arial" w:eastAsia="Times New Roman" w:hAnsi="Arial" w:cs="Arial"/>
          <w:b/>
          <w:u w:val="single"/>
          <w:lang w:val="en-GB"/>
        </w:rPr>
        <w:t xml:space="preserve">. </w:t>
      </w:r>
      <w:r w:rsidR="009E5F67">
        <w:rPr>
          <w:rFonts w:ascii="Arial" w:eastAsia="Times New Roman" w:hAnsi="Arial" w:cs="Arial"/>
          <w:b/>
          <w:u w:val="single"/>
          <w:lang w:val="en-GB"/>
        </w:rPr>
        <w:t>Can it be straight forward to design my panel</w:t>
      </w:r>
      <w:r>
        <w:rPr>
          <w:rFonts w:ascii="Arial" w:eastAsia="Times New Roman" w:hAnsi="Arial" w:cs="Arial"/>
          <w:b/>
          <w:u w:val="single"/>
          <w:lang w:val="en-GB"/>
        </w:rPr>
        <w:t>?</w:t>
      </w:r>
    </w:p>
    <w:p w14:paraId="7109C8AE" w14:textId="77777777" w:rsidR="003C64ED" w:rsidRDefault="003C64ED" w:rsidP="003B6AAF">
      <w:pPr>
        <w:ind w:left="-567" w:right="-489"/>
        <w:rPr>
          <w:rFonts w:ascii="Arial" w:hAnsi="Arial" w:cs="Arial"/>
        </w:rPr>
      </w:pPr>
    </w:p>
    <w:p w14:paraId="71EFEA9F" w14:textId="75B5E7F0" w:rsidR="00AD080F" w:rsidRDefault="009E5F67" w:rsidP="00951F8E">
      <w:pPr>
        <w:ind w:left="-567" w:right="-489"/>
        <w:rPr>
          <w:rFonts w:ascii="Arial" w:hAnsi="Arial" w:cs="Arial"/>
        </w:rPr>
      </w:pPr>
      <w:r>
        <w:rPr>
          <w:rFonts w:ascii="Arial" w:hAnsi="Arial" w:cs="Arial"/>
        </w:rPr>
        <w:t>You</w:t>
      </w:r>
      <w:r w:rsidR="007F3A31">
        <w:rPr>
          <w:rFonts w:ascii="Arial" w:hAnsi="Arial" w:cs="Arial"/>
        </w:rPr>
        <w:t xml:space="preserve"> have the opportunity to</w:t>
      </w:r>
      <w:r>
        <w:rPr>
          <w:rFonts w:ascii="Arial" w:hAnsi="Arial" w:cs="Arial"/>
        </w:rPr>
        <w:t xml:space="preserve"> use of </w:t>
      </w:r>
      <w:r w:rsidR="007F3A31">
        <w:rPr>
          <w:rFonts w:ascii="Arial" w:hAnsi="Arial" w:cs="Arial"/>
        </w:rPr>
        <w:t>our</w:t>
      </w:r>
      <w:r>
        <w:rPr>
          <w:rFonts w:ascii="Arial" w:hAnsi="Arial" w:cs="Arial"/>
        </w:rPr>
        <w:t xml:space="preserve"> CFFC FZI Symphony</w:t>
      </w:r>
      <w:r w:rsidR="00951F8E">
        <w:rPr>
          <w:rFonts w:ascii="Arial" w:hAnsi="Arial" w:cs="Arial"/>
        </w:rPr>
        <w:t xml:space="preserve"> </w:t>
      </w:r>
      <w:r>
        <w:rPr>
          <w:rFonts w:ascii="Arial" w:hAnsi="Arial" w:cs="Arial"/>
        </w:rPr>
        <w:t xml:space="preserve">panels. </w:t>
      </w:r>
    </w:p>
    <w:p w14:paraId="3957267F" w14:textId="4C925060" w:rsidR="00951F8E" w:rsidRDefault="00951F8E" w:rsidP="00951F8E">
      <w:pPr>
        <w:ind w:left="-567" w:right="-489"/>
        <w:rPr>
          <w:rFonts w:ascii="Arial" w:hAnsi="Arial" w:cs="Arial"/>
        </w:rPr>
      </w:pPr>
      <w:r>
        <w:rPr>
          <w:rFonts w:ascii="Arial" w:hAnsi="Arial" w:cs="Arial"/>
        </w:rPr>
        <w:t xml:space="preserve">The channels for BV395 BV421 FITC PE and APC are </w:t>
      </w:r>
      <w:r w:rsidR="00AD080F">
        <w:rPr>
          <w:rFonts w:ascii="Arial" w:hAnsi="Arial" w:cs="Arial"/>
        </w:rPr>
        <w:t xml:space="preserve">reserved </w:t>
      </w:r>
      <w:r w:rsidR="007F3A31">
        <w:rPr>
          <w:rFonts w:ascii="Arial" w:hAnsi="Arial" w:cs="Arial"/>
        </w:rPr>
        <w:t xml:space="preserve">foremost </w:t>
      </w:r>
      <w:r w:rsidR="00AD080F">
        <w:rPr>
          <w:rFonts w:ascii="Arial" w:hAnsi="Arial" w:cs="Arial"/>
        </w:rPr>
        <w:t xml:space="preserve">for your </w:t>
      </w:r>
      <w:r w:rsidR="007F3A31">
        <w:rPr>
          <w:rFonts w:ascii="Arial" w:hAnsi="Arial" w:cs="Arial"/>
        </w:rPr>
        <w:t>antigens of interest</w:t>
      </w:r>
      <w:r w:rsidR="00AD080F">
        <w:rPr>
          <w:rFonts w:ascii="Arial" w:hAnsi="Arial" w:cs="Arial"/>
        </w:rPr>
        <w:t xml:space="preserve"> in these panels. </w:t>
      </w:r>
    </w:p>
    <w:p w14:paraId="70AB74A6" w14:textId="7CA6FC56" w:rsidR="007F3A31" w:rsidRDefault="007F3A31" w:rsidP="00951F8E">
      <w:pPr>
        <w:ind w:left="-567" w:right="-489"/>
        <w:rPr>
          <w:rFonts w:ascii="Arial" w:hAnsi="Arial" w:cs="Arial"/>
        </w:rPr>
      </w:pPr>
    </w:p>
    <w:p w14:paraId="2018CD30" w14:textId="77777777" w:rsidR="00DA2F27" w:rsidRPr="003A05D3" w:rsidRDefault="00DA2F27" w:rsidP="007F3A31">
      <w:pPr>
        <w:ind w:right="-489"/>
        <w:rPr>
          <w:rFonts w:ascii="Arial" w:hAnsi="Arial" w:cs="Arial"/>
        </w:rPr>
      </w:pPr>
    </w:p>
    <w:p w14:paraId="2F1DB888" w14:textId="77777777" w:rsidR="00EC35A8" w:rsidRPr="003A05D3" w:rsidRDefault="00EC35A8" w:rsidP="003B6AAF">
      <w:pPr>
        <w:ind w:left="-567" w:right="-489"/>
        <w:rPr>
          <w:rFonts w:ascii="Arial" w:eastAsia="Times New Roman" w:hAnsi="Arial" w:cs="Arial"/>
          <w:b/>
          <w:u w:val="single"/>
          <w:lang w:val="en-GB"/>
        </w:rPr>
      </w:pPr>
      <w:r w:rsidRPr="003A05D3">
        <w:rPr>
          <w:rFonts w:ascii="Arial" w:eastAsia="Times New Roman" w:hAnsi="Arial" w:cs="Arial"/>
          <w:b/>
          <w:u w:val="single"/>
          <w:lang w:val="en-GB"/>
        </w:rPr>
        <w:t>Summary:</w:t>
      </w:r>
    </w:p>
    <w:p w14:paraId="223D16B2" w14:textId="77777777" w:rsidR="00CA1096" w:rsidRPr="003A05D3" w:rsidRDefault="00CA1096" w:rsidP="003B6AAF">
      <w:pPr>
        <w:ind w:left="-567" w:right="-489"/>
        <w:rPr>
          <w:rFonts w:ascii="Arial" w:eastAsia="Times New Roman" w:hAnsi="Arial" w:cs="Arial"/>
          <w:lang w:val="en-GB"/>
        </w:rPr>
      </w:pPr>
    </w:p>
    <w:p w14:paraId="1C9C639D" w14:textId="5914B405" w:rsidR="00EC35A8" w:rsidRPr="003A05D3" w:rsidRDefault="0009512E" w:rsidP="003B6AAF">
      <w:pPr>
        <w:ind w:left="-567" w:right="-489"/>
        <w:rPr>
          <w:rFonts w:ascii="Arial" w:eastAsia="Times New Roman" w:hAnsi="Arial" w:cs="Arial"/>
          <w:lang w:val="en-GB"/>
        </w:rPr>
      </w:pPr>
      <w:r>
        <w:rPr>
          <w:rFonts w:ascii="Arial" w:eastAsia="Times New Roman" w:hAnsi="Arial" w:cs="Arial"/>
          <w:lang w:val="en-GB"/>
        </w:rPr>
        <w:t xml:space="preserve">Please let us know </w:t>
      </w:r>
      <w:r w:rsidR="004C3E28">
        <w:rPr>
          <w:rFonts w:ascii="Arial" w:eastAsia="Times New Roman" w:hAnsi="Arial" w:cs="Arial"/>
          <w:lang w:val="en-GB"/>
        </w:rPr>
        <w:t>if</w:t>
      </w:r>
      <w:bookmarkStart w:id="4" w:name="_GoBack"/>
      <w:bookmarkEnd w:id="4"/>
      <w:r>
        <w:rPr>
          <w:rFonts w:ascii="Arial" w:eastAsia="Times New Roman" w:hAnsi="Arial" w:cs="Arial"/>
          <w:lang w:val="en-GB"/>
        </w:rPr>
        <w:t xml:space="preserve"> you are not fully happy with your results. It is our mission to make things work und to improve them further</w:t>
      </w:r>
      <w:r w:rsidR="00EC35A8" w:rsidRPr="003A05D3">
        <w:rPr>
          <w:rFonts w:ascii="Arial" w:eastAsia="Times New Roman" w:hAnsi="Arial" w:cs="Arial"/>
          <w:lang w:val="en-GB"/>
        </w:rPr>
        <w:t xml:space="preserve">. We recommend that all users perform a post-sort cell count if possible in order to assess the quality of the sort performed. It is always best to contact </w:t>
      </w:r>
      <w:r>
        <w:rPr>
          <w:rFonts w:ascii="Arial" w:eastAsia="Times New Roman" w:hAnsi="Arial" w:cs="Arial"/>
          <w:lang w:val="en-GB"/>
        </w:rPr>
        <w:t>us</w:t>
      </w:r>
      <w:r w:rsidR="00EC35A8" w:rsidRPr="003A05D3">
        <w:rPr>
          <w:rFonts w:ascii="Arial" w:eastAsia="Times New Roman" w:hAnsi="Arial" w:cs="Arial"/>
          <w:lang w:val="en-GB"/>
        </w:rPr>
        <w:t xml:space="preserve"> prior to your appointment if you are sorting with us the first time or are unfamiliar with sorting cells. </w:t>
      </w:r>
    </w:p>
    <w:p w14:paraId="36A6334F" w14:textId="77777777" w:rsidR="00EC35A8" w:rsidRPr="0009512E" w:rsidRDefault="00EC35A8" w:rsidP="003B6AAF">
      <w:pPr>
        <w:ind w:left="-567" w:right="-489"/>
        <w:rPr>
          <w:rFonts w:ascii="Arial" w:hAnsi="Arial" w:cs="Arial"/>
          <w:lang w:val="en-GB"/>
        </w:rPr>
      </w:pPr>
    </w:p>
    <w:sectPr w:rsidR="00EC35A8" w:rsidRPr="0009512E" w:rsidSect="0005262C">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B69B8" w14:textId="77777777" w:rsidR="00AD6889" w:rsidRDefault="00AD6889" w:rsidP="004772B2">
      <w:r>
        <w:separator/>
      </w:r>
    </w:p>
  </w:endnote>
  <w:endnote w:type="continuationSeparator" w:id="0">
    <w:p w14:paraId="0ACA0E2E" w14:textId="77777777" w:rsidR="00AD6889" w:rsidRDefault="00AD6889" w:rsidP="0047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7F63F" w14:textId="4F20D64C" w:rsidR="004772B2" w:rsidRDefault="00655B5C">
    <w:pPr>
      <w:pStyle w:val="Footer"/>
    </w:pPr>
    <w:sdt>
      <w:sdtPr>
        <w:id w:val="969400743"/>
        <w:placeholder>
          <w:docPart w:val="D08997812B100B4B939E44A8F997F7F0"/>
        </w:placeholder>
        <w:temporary/>
        <w:showingPlcHdr/>
      </w:sdtPr>
      <w:sdtEndPr/>
      <w:sdtContent>
        <w:r w:rsidR="004772B2">
          <w:t>[Type text]</w:t>
        </w:r>
      </w:sdtContent>
    </w:sdt>
    <w:r w:rsidR="004772B2">
      <w:ptab w:relativeTo="margin" w:alignment="center" w:leader="none"/>
    </w:r>
    <w:sdt>
      <w:sdtPr>
        <w:id w:val="969400748"/>
        <w:placeholder>
          <w:docPart w:val="3C499D2AA17B5645BB7D192CEB8006F5"/>
        </w:placeholder>
        <w:temporary/>
        <w:showingPlcHdr/>
      </w:sdtPr>
      <w:sdtEndPr/>
      <w:sdtContent>
        <w:r w:rsidR="004772B2">
          <w:t>[Type text]</w:t>
        </w:r>
      </w:sdtContent>
    </w:sdt>
    <w:r w:rsidR="004772B2">
      <w:ptab w:relativeTo="margin" w:alignment="right" w:leader="none"/>
    </w:r>
    <w:sdt>
      <w:sdtPr>
        <w:id w:val="969400753"/>
        <w:placeholder>
          <w:docPart w:val="36A70DAA5DB0A5449D17DBC1FAE2D472"/>
        </w:placeholder>
        <w:temporary/>
        <w:showingPlcHdr/>
      </w:sdtPr>
      <w:sdtEndPr/>
      <w:sdtContent>
        <w:r w:rsidR="004772B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D634B" w14:textId="77777777" w:rsidR="00397BAE" w:rsidRDefault="00B868EB" w:rsidP="00397BAE">
    <w:pPr>
      <w:pStyle w:val="Footer"/>
      <w:ind w:left="-567"/>
      <w:rPr>
        <w:rStyle w:val="PageNumber"/>
        <w:rFonts w:ascii="Arial" w:hAnsi="Arial" w:cs="Arial"/>
        <w:sz w:val="18"/>
        <w:szCs w:val="18"/>
      </w:rPr>
    </w:pPr>
    <w:r w:rsidRPr="007F7F6C">
      <w:rPr>
        <w:rStyle w:val="PageNumber"/>
        <w:rFonts w:ascii="Arial" w:hAnsi="Arial" w:cs="Arial"/>
        <w:sz w:val="18"/>
        <w:szCs w:val="18"/>
      </w:rPr>
      <w:t>CFFC PKZI</w:t>
    </w:r>
  </w:p>
  <w:p w14:paraId="3372ED14" w14:textId="61441C97" w:rsidR="004772B2" w:rsidRPr="007F7F6C" w:rsidRDefault="00397BAE" w:rsidP="00397BAE">
    <w:pPr>
      <w:pStyle w:val="Footer"/>
      <w:ind w:left="-567"/>
      <w:rPr>
        <w:rFonts w:ascii="Arial" w:hAnsi="Arial" w:cs="Arial"/>
        <w:sz w:val="18"/>
        <w:szCs w:val="18"/>
      </w:rPr>
    </w:pPr>
    <w:r>
      <w:rPr>
        <w:rStyle w:val="PageNumber"/>
        <w:rFonts w:ascii="Arial" w:hAnsi="Arial" w:cs="Arial"/>
        <w:sz w:val="18"/>
        <w:szCs w:val="18"/>
      </w:rPr>
      <w:t>Sorting Guide</w:t>
    </w:r>
    <w:r w:rsidR="004772B2" w:rsidRPr="007F7F6C">
      <w:rPr>
        <w:rStyle w:val="PageNumber"/>
        <w:rFonts w:ascii="Arial" w:hAnsi="Arial" w:cs="Arial"/>
        <w:sz w:val="18"/>
        <w:szCs w:val="18"/>
      </w:rPr>
      <w:ptab w:relativeTo="margin" w:alignment="center" w:leader="none"/>
    </w:r>
    <w:r w:rsidR="004772B2" w:rsidRPr="007F7F6C">
      <w:rPr>
        <w:rStyle w:val="PageNumber"/>
        <w:rFonts w:ascii="Arial" w:hAnsi="Arial" w:cs="Arial"/>
        <w:sz w:val="18"/>
        <w:szCs w:val="18"/>
      </w:rPr>
      <w:t xml:space="preserve">Page </w:t>
    </w:r>
    <w:r w:rsidR="004772B2" w:rsidRPr="007F7F6C">
      <w:rPr>
        <w:rStyle w:val="PageNumber"/>
        <w:rFonts w:ascii="Arial" w:hAnsi="Arial" w:cs="Arial"/>
        <w:sz w:val="18"/>
        <w:szCs w:val="18"/>
      </w:rPr>
      <w:fldChar w:fldCharType="begin"/>
    </w:r>
    <w:r w:rsidR="004772B2" w:rsidRPr="007F7F6C">
      <w:rPr>
        <w:rStyle w:val="PageNumber"/>
        <w:rFonts w:ascii="Arial" w:hAnsi="Arial" w:cs="Arial"/>
        <w:sz w:val="18"/>
        <w:szCs w:val="18"/>
      </w:rPr>
      <w:instrText xml:space="preserve"> PAGE </w:instrText>
    </w:r>
    <w:r w:rsidR="004772B2" w:rsidRPr="007F7F6C">
      <w:rPr>
        <w:rStyle w:val="PageNumber"/>
        <w:rFonts w:ascii="Arial" w:hAnsi="Arial" w:cs="Arial"/>
        <w:sz w:val="18"/>
        <w:szCs w:val="18"/>
      </w:rPr>
      <w:fldChar w:fldCharType="separate"/>
    </w:r>
    <w:r w:rsidR="004C3E28">
      <w:rPr>
        <w:rStyle w:val="PageNumber"/>
        <w:rFonts w:ascii="Arial" w:hAnsi="Arial" w:cs="Arial"/>
        <w:noProof/>
        <w:sz w:val="18"/>
        <w:szCs w:val="18"/>
      </w:rPr>
      <w:t>5</w:t>
    </w:r>
    <w:r w:rsidR="004772B2" w:rsidRPr="007F7F6C">
      <w:rPr>
        <w:rStyle w:val="PageNumber"/>
        <w:rFonts w:ascii="Arial" w:hAnsi="Arial" w:cs="Arial"/>
        <w:sz w:val="18"/>
        <w:szCs w:val="18"/>
      </w:rPr>
      <w:fldChar w:fldCharType="end"/>
    </w:r>
    <w:r w:rsidR="004772B2" w:rsidRPr="007F7F6C">
      <w:rPr>
        <w:rStyle w:val="PageNumber"/>
        <w:rFonts w:ascii="Arial" w:hAnsi="Arial" w:cs="Arial"/>
        <w:sz w:val="18"/>
        <w:szCs w:val="18"/>
      </w:rPr>
      <w:t xml:space="preserve"> of </w:t>
    </w:r>
    <w:r w:rsidR="00706986" w:rsidRPr="007F7F6C">
      <w:rPr>
        <w:rStyle w:val="PageNumber"/>
        <w:rFonts w:ascii="Arial" w:hAnsi="Arial" w:cs="Arial"/>
        <w:sz w:val="18"/>
        <w:szCs w:val="18"/>
      </w:rPr>
      <w:t>5</w:t>
    </w:r>
    <w:r w:rsidR="004772B2" w:rsidRPr="007F7F6C">
      <w:rPr>
        <w:rStyle w:val="PageNumber"/>
        <w:rFonts w:ascii="Arial" w:hAnsi="Arial" w:cs="Arial"/>
        <w:sz w:val="18"/>
        <w:szCs w:val="18"/>
      </w:rPr>
      <w:ptab w:relativeTo="margin" w:alignment="right" w:leader="none"/>
    </w:r>
    <w:r w:rsidR="004F6E5D">
      <w:rPr>
        <w:rStyle w:val="PageNumber"/>
        <w:rFonts w:ascii="Arial" w:hAnsi="Arial" w:cs="Arial"/>
        <w:sz w:val="18"/>
        <w:szCs w:val="18"/>
      </w:rP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5FE66" w14:textId="77777777" w:rsidR="00AD6889" w:rsidRDefault="00AD6889" w:rsidP="004772B2">
      <w:r>
        <w:separator/>
      </w:r>
    </w:p>
  </w:footnote>
  <w:footnote w:type="continuationSeparator" w:id="0">
    <w:p w14:paraId="715ED937" w14:textId="77777777" w:rsidR="00AD6889" w:rsidRDefault="00AD6889" w:rsidP="00477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0BF51" w14:textId="036A030F" w:rsidR="00B30442" w:rsidRPr="00164FE9" w:rsidRDefault="00B30442" w:rsidP="00B30442">
    <w:pPr>
      <w:pStyle w:val="Header"/>
      <w:tabs>
        <w:tab w:val="clear" w:pos="8306"/>
        <w:tab w:val="right" w:pos="8647"/>
      </w:tabs>
      <w:ind w:left="-567"/>
      <w:rPr>
        <w:rFonts w:ascii="Arial" w:hAnsi="Arial" w:cs="Arial"/>
        <w:sz w:val="20"/>
        <w:lang w:val="de-DE"/>
      </w:rPr>
    </w:pPr>
    <w:r w:rsidRPr="00164FE9">
      <w:rPr>
        <w:noProof/>
        <w:sz w:val="20"/>
        <w:lang w:val="de-DE" w:eastAsia="de-DE"/>
      </w:rPr>
      <w:drawing>
        <wp:anchor distT="0" distB="0" distL="114300" distR="114300" simplePos="0" relativeHeight="251658240" behindDoc="0" locked="0" layoutInCell="1" allowOverlap="1" wp14:anchorId="55D318A1" wp14:editId="59769BB0">
          <wp:simplePos x="0" y="0"/>
          <wp:positionH relativeFrom="column">
            <wp:posOffset>4968875</wp:posOffset>
          </wp:positionH>
          <wp:positionV relativeFrom="paragraph">
            <wp:posOffset>-78740</wp:posOffset>
          </wp:positionV>
          <wp:extent cx="601200" cy="61200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FClogo.png"/>
                  <pic:cNvPicPr/>
                </pic:nvPicPr>
                <pic:blipFill>
                  <a:blip r:embed="rId1">
                    <a:extLst>
                      <a:ext uri="{28A0092B-C50C-407E-A947-70E740481C1C}">
                        <a14:useLocalDpi xmlns:a14="http://schemas.microsoft.com/office/drawing/2010/main" val="0"/>
                      </a:ext>
                    </a:extLst>
                  </a:blip>
                  <a:stretch>
                    <a:fillRect/>
                  </a:stretch>
                </pic:blipFill>
                <pic:spPr>
                  <a:xfrm>
                    <a:off x="0" y="0"/>
                    <a:ext cx="601200" cy="612000"/>
                  </a:xfrm>
                  <a:prstGeom prst="rect">
                    <a:avLst/>
                  </a:prstGeom>
                </pic:spPr>
              </pic:pic>
            </a:graphicData>
          </a:graphic>
          <wp14:sizeRelH relativeFrom="margin">
            <wp14:pctWidth>0</wp14:pctWidth>
          </wp14:sizeRelH>
          <wp14:sizeRelV relativeFrom="margin">
            <wp14:pctHeight>0</wp14:pctHeight>
          </wp14:sizeRelV>
        </wp:anchor>
      </w:drawing>
    </w:r>
    <w:r w:rsidRPr="00164FE9">
      <w:rPr>
        <w:rFonts w:ascii="Arial" w:hAnsi="Arial" w:cs="Arial"/>
        <w:sz w:val="20"/>
        <w:lang w:val="de-DE"/>
      </w:rPr>
      <w:t>Forschungszentrum für Immuntherapie</w:t>
    </w:r>
  </w:p>
  <w:p w14:paraId="72F2EBAF" w14:textId="77777777" w:rsidR="00B30442" w:rsidRPr="00164FE9" w:rsidRDefault="00B30442" w:rsidP="00B30442">
    <w:pPr>
      <w:pStyle w:val="Header"/>
      <w:ind w:left="-567"/>
      <w:rPr>
        <w:rFonts w:ascii="Arial" w:hAnsi="Arial" w:cs="Arial"/>
        <w:sz w:val="20"/>
        <w:lang w:val="de-DE"/>
      </w:rPr>
    </w:pPr>
    <w:r w:rsidRPr="00164FE9">
      <w:rPr>
        <w:rFonts w:ascii="Arial" w:hAnsi="Arial" w:cs="Arial"/>
        <w:sz w:val="20"/>
        <w:lang w:val="de-DE"/>
      </w:rPr>
      <w:t>Langenbeckstraße 1</w:t>
    </w:r>
  </w:p>
  <w:p w14:paraId="3681AE68" w14:textId="77777777" w:rsidR="00B30442" w:rsidRPr="00164FE9" w:rsidRDefault="00B30442" w:rsidP="00B30442">
    <w:pPr>
      <w:pStyle w:val="Header"/>
      <w:ind w:left="-567"/>
      <w:rPr>
        <w:rFonts w:ascii="Arial" w:hAnsi="Arial" w:cs="Arial"/>
        <w:sz w:val="20"/>
        <w:lang w:val="de-DE"/>
      </w:rPr>
    </w:pPr>
    <w:r w:rsidRPr="00164FE9">
      <w:rPr>
        <w:rFonts w:ascii="Arial" w:hAnsi="Arial" w:cs="Arial"/>
        <w:sz w:val="20"/>
        <w:lang w:val="de-DE"/>
      </w:rPr>
      <w:t>Geb. 308A 3.OG</w:t>
    </w:r>
  </w:p>
  <w:p w14:paraId="13D5B0E6" w14:textId="1F2D7A8A" w:rsidR="00B30442" w:rsidRPr="00164FE9" w:rsidRDefault="00B30442" w:rsidP="00B30442">
    <w:pPr>
      <w:pStyle w:val="Header"/>
      <w:ind w:left="-567"/>
      <w:rPr>
        <w:sz w:val="20"/>
      </w:rPr>
    </w:pPr>
    <w:r w:rsidRPr="00164FE9">
      <w:rPr>
        <w:rFonts w:ascii="Arial" w:hAnsi="Arial" w:cs="Arial"/>
        <w:sz w:val="20"/>
      </w:rPr>
      <w:t>55131 Mainz</w:t>
    </w:r>
    <w:r w:rsidRPr="00164FE9">
      <w:rPr>
        <w:sz w:val="20"/>
      </w:rPr>
      <w:ptab w:relativeTo="margin" w:alignment="center" w:leader="none"/>
    </w:r>
    <w:r w:rsidRPr="00164FE9">
      <w:rPr>
        <w:sz w:val="2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20"/>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A8"/>
    <w:rsid w:val="00022E0A"/>
    <w:rsid w:val="0003224F"/>
    <w:rsid w:val="0005262C"/>
    <w:rsid w:val="0009512E"/>
    <w:rsid w:val="000A022C"/>
    <w:rsid w:val="000D7071"/>
    <w:rsid w:val="00133089"/>
    <w:rsid w:val="00164FE9"/>
    <w:rsid w:val="00173711"/>
    <w:rsid w:val="001A3C0C"/>
    <w:rsid w:val="00226A1C"/>
    <w:rsid w:val="002E33DD"/>
    <w:rsid w:val="00333148"/>
    <w:rsid w:val="003501D9"/>
    <w:rsid w:val="00397BAE"/>
    <w:rsid w:val="003A05D3"/>
    <w:rsid w:val="003A2154"/>
    <w:rsid w:val="003B6AAF"/>
    <w:rsid w:val="003C64ED"/>
    <w:rsid w:val="003F2414"/>
    <w:rsid w:val="003F3B95"/>
    <w:rsid w:val="00427035"/>
    <w:rsid w:val="004772B2"/>
    <w:rsid w:val="004C3E28"/>
    <w:rsid w:val="004E1FBA"/>
    <w:rsid w:val="004F6E5D"/>
    <w:rsid w:val="00551213"/>
    <w:rsid w:val="0055748A"/>
    <w:rsid w:val="005B6313"/>
    <w:rsid w:val="0064664C"/>
    <w:rsid w:val="00647CA4"/>
    <w:rsid w:val="00651222"/>
    <w:rsid w:val="006A1673"/>
    <w:rsid w:val="006B0568"/>
    <w:rsid w:val="006C3F44"/>
    <w:rsid w:val="006F71E9"/>
    <w:rsid w:val="00706986"/>
    <w:rsid w:val="007467EE"/>
    <w:rsid w:val="007655F2"/>
    <w:rsid w:val="0077496B"/>
    <w:rsid w:val="007772DF"/>
    <w:rsid w:val="007F3A31"/>
    <w:rsid w:val="007F7F6C"/>
    <w:rsid w:val="008239C8"/>
    <w:rsid w:val="00884850"/>
    <w:rsid w:val="008D041E"/>
    <w:rsid w:val="008F1A3C"/>
    <w:rsid w:val="009512A9"/>
    <w:rsid w:val="00951F8E"/>
    <w:rsid w:val="00964292"/>
    <w:rsid w:val="009B2320"/>
    <w:rsid w:val="009E5F67"/>
    <w:rsid w:val="00AD080F"/>
    <w:rsid w:val="00AD472E"/>
    <w:rsid w:val="00AD6889"/>
    <w:rsid w:val="00B20B57"/>
    <w:rsid w:val="00B2568B"/>
    <w:rsid w:val="00B30442"/>
    <w:rsid w:val="00B4601F"/>
    <w:rsid w:val="00B605F9"/>
    <w:rsid w:val="00B868EB"/>
    <w:rsid w:val="00BE1203"/>
    <w:rsid w:val="00C57796"/>
    <w:rsid w:val="00CA1096"/>
    <w:rsid w:val="00CA2485"/>
    <w:rsid w:val="00D47151"/>
    <w:rsid w:val="00D5022C"/>
    <w:rsid w:val="00D55CE3"/>
    <w:rsid w:val="00D867A9"/>
    <w:rsid w:val="00D92A10"/>
    <w:rsid w:val="00DA2F27"/>
    <w:rsid w:val="00DD4168"/>
    <w:rsid w:val="00E11D0F"/>
    <w:rsid w:val="00EC35A8"/>
    <w:rsid w:val="00ED2D47"/>
    <w:rsid w:val="00FA7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4736111B"/>
  <w14:defaultImageDpi w14:val="300"/>
  <w15:docId w15:val="{C5E56679-5F24-4307-B2B6-AF52B416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2B2"/>
    <w:pPr>
      <w:tabs>
        <w:tab w:val="center" w:pos="4153"/>
        <w:tab w:val="right" w:pos="8306"/>
      </w:tabs>
    </w:pPr>
  </w:style>
  <w:style w:type="character" w:customStyle="1" w:styleId="HeaderChar">
    <w:name w:val="Header Char"/>
    <w:basedOn w:val="DefaultParagraphFont"/>
    <w:link w:val="Header"/>
    <w:uiPriority w:val="99"/>
    <w:rsid w:val="004772B2"/>
  </w:style>
  <w:style w:type="paragraph" w:styleId="Footer">
    <w:name w:val="footer"/>
    <w:basedOn w:val="Normal"/>
    <w:link w:val="FooterChar"/>
    <w:uiPriority w:val="99"/>
    <w:unhideWhenUsed/>
    <w:rsid w:val="004772B2"/>
    <w:pPr>
      <w:tabs>
        <w:tab w:val="center" w:pos="4153"/>
        <w:tab w:val="right" w:pos="8306"/>
      </w:tabs>
    </w:pPr>
  </w:style>
  <w:style w:type="character" w:customStyle="1" w:styleId="FooterChar">
    <w:name w:val="Footer Char"/>
    <w:basedOn w:val="DefaultParagraphFont"/>
    <w:link w:val="Footer"/>
    <w:uiPriority w:val="99"/>
    <w:rsid w:val="004772B2"/>
  </w:style>
  <w:style w:type="character" w:styleId="PageNumber">
    <w:name w:val="page number"/>
    <w:basedOn w:val="DefaultParagraphFont"/>
    <w:uiPriority w:val="99"/>
    <w:semiHidden/>
    <w:unhideWhenUsed/>
    <w:rsid w:val="004772B2"/>
  </w:style>
  <w:style w:type="paragraph" w:styleId="BalloonText">
    <w:name w:val="Balloon Text"/>
    <w:basedOn w:val="Normal"/>
    <w:link w:val="BalloonTextChar"/>
    <w:uiPriority w:val="99"/>
    <w:semiHidden/>
    <w:unhideWhenUsed/>
    <w:rsid w:val="00647CA4"/>
    <w:rPr>
      <w:rFonts w:ascii="Tahoma" w:hAnsi="Tahoma" w:cs="Tahoma"/>
      <w:sz w:val="16"/>
      <w:szCs w:val="16"/>
    </w:rPr>
  </w:style>
  <w:style w:type="character" w:customStyle="1" w:styleId="BalloonTextChar">
    <w:name w:val="Balloon Text Char"/>
    <w:basedOn w:val="DefaultParagraphFont"/>
    <w:link w:val="BalloonText"/>
    <w:uiPriority w:val="99"/>
    <w:semiHidden/>
    <w:rsid w:val="00647CA4"/>
    <w:rPr>
      <w:rFonts w:ascii="Tahoma" w:hAnsi="Tahoma" w:cs="Tahoma"/>
      <w:sz w:val="16"/>
      <w:szCs w:val="16"/>
    </w:rPr>
  </w:style>
  <w:style w:type="paragraph" w:styleId="ListParagraph">
    <w:name w:val="List Paragraph"/>
    <w:basedOn w:val="Normal"/>
    <w:uiPriority w:val="34"/>
    <w:qFormat/>
    <w:rsid w:val="000D7071"/>
    <w:pPr>
      <w:ind w:left="720"/>
      <w:contextualSpacing/>
    </w:pPr>
  </w:style>
  <w:style w:type="character" w:styleId="Hyperlink">
    <w:name w:val="Hyperlink"/>
    <w:basedOn w:val="DefaultParagraphFont"/>
    <w:uiPriority w:val="99"/>
    <w:unhideWhenUsed/>
    <w:rsid w:val="00DA2F27"/>
    <w:rPr>
      <w:color w:val="0000FF" w:themeColor="hyperlink"/>
      <w:u w:val="single"/>
    </w:rPr>
  </w:style>
  <w:style w:type="character" w:customStyle="1" w:styleId="UnresolvedMention">
    <w:name w:val="Unresolved Mention"/>
    <w:basedOn w:val="DefaultParagraphFont"/>
    <w:uiPriority w:val="99"/>
    <w:semiHidden/>
    <w:unhideWhenUsed/>
    <w:rsid w:val="00DA2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1018">
      <w:bodyDiv w:val="1"/>
      <w:marLeft w:val="0"/>
      <w:marRight w:val="0"/>
      <w:marTop w:val="0"/>
      <w:marBottom w:val="0"/>
      <w:divBdr>
        <w:top w:val="none" w:sz="0" w:space="0" w:color="auto"/>
        <w:left w:val="none" w:sz="0" w:space="0" w:color="auto"/>
        <w:bottom w:val="none" w:sz="0" w:space="0" w:color="auto"/>
        <w:right w:val="none" w:sz="0" w:space="0" w:color="auto"/>
      </w:divBdr>
    </w:div>
    <w:div w:id="83890766">
      <w:bodyDiv w:val="1"/>
      <w:marLeft w:val="0"/>
      <w:marRight w:val="0"/>
      <w:marTop w:val="0"/>
      <w:marBottom w:val="0"/>
      <w:divBdr>
        <w:top w:val="none" w:sz="0" w:space="0" w:color="auto"/>
        <w:left w:val="none" w:sz="0" w:space="0" w:color="auto"/>
        <w:bottom w:val="none" w:sz="0" w:space="0" w:color="auto"/>
        <w:right w:val="none" w:sz="0" w:space="0" w:color="auto"/>
      </w:divBdr>
    </w:div>
    <w:div w:id="101196183">
      <w:bodyDiv w:val="1"/>
      <w:marLeft w:val="0"/>
      <w:marRight w:val="0"/>
      <w:marTop w:val="0"/>
      <w:marBottom w:val="0"/>
      <w:divBdr>
        <w:top w:val="none" w:sz="0" w:space="0" w:color="auto"/>
        <w:left w:val="none" w:sz="0" w:space="0" w:color="auto"/>
        <w:bottom w:val="none" w:sz="0" w:space="0" w:color="auto"/>
        <w:right w:val="none" w:sz="0" w:space="0" w:color="auto"/>
      </w:divBdr>
    </w:div>
    <w:div w:id="128057975">
      <w:bodyDiv w:val="1"/>
      <w:marLeft w:val="0"/>
      <w:marRight w:val="0"/>
      <w:marTop w:val="0"/>
      <w:marBottom w:val="0"/>
      <w:divBdr>
        <w:top w:val="none" w:sz="0" w:space="0" w:color="auto"/>
        <w:left w:val="none" w:sz="0" w:space="0" w:color="auto"/>
        <w:bottom w:val="none" w:sz="0" w:space="0" w:color="auto"/>
        <w:right w:val="none" w:sz="0" w:space="0" w:color="auto"/>
      </w:divBdr>
    </w:div>
    <w:div w:id="144009480">
      <w:bodyDiv w:val="1"/>
      <w:marLeft w:val="0"/>
      <w:marRight w:val="0"/>
      <w:marTop w:val="0"/>
      <w:marBottom w:val="0"/>
      <w:divBdr>
        <w:top w:val="none" w:sz="0" w:space="0" w:color="auto"/>
        <w:left w:val="none" w:sz="0" w:space="0" w:color="auto"/>
        <w:bottom w:val="none" w:sz="0" w:space="0" w:color="auto"/>
        <w:right w:val="none" w:sz="0" w:space="0" w:color="auto"/>
      </w:divBdr>
    </w:div>
    <w:div w:id="199175069">
      <w:bodyDiv w:val="1"/>
      <w:marLeft w:val="0"/>
      <w:marRight w:val="0"/>
      <w:marTop w:val="0"/>
      <w:marBottom w:val="0"/>
      <w:divBdr>
        <w:top w:val="none" w:sz="0" w:space="0" w:color="auto"/>
        <w:left w:val="none" w:sz="0" w:space="0" w:color="auto"/>
        <w:bottom w:val="none" w:sz="0" w:space="0" w:color="auto"/>
        <w:right w:val="none" w:sz="0" w:space="0" w:color="auto"/>
      </w:divBdr>
    </w:div>
    <w:div w:id="271475737">
      <w:bodyDiv w:val="1"/>
      <w:marLeft w:val="0"/>
      <w:marRight w:val="0"/>
      <w:marTop w:val="0"/>
      <w:marBottom w:val="0"/>
      <w:divBdr>
        <w:top w:val="none" w:sz="0" w:space="0" w:color="auto"/>
        <w:left w:val="none" w:sz="0" w:space="0" w:color="auto"/>
        <w:bottom w:val="none" w:sz="0" w:space="0" w:color="auto"/>
        <w:right w:val="none" w:sz="0" w:space="0" w:color="auto"/>
      </w:divBdr>
    </w:div>
    <w:div w:id="372583126">
      <w:bodyDiv w:val="1"/>
      <w:marLeft w:val="0"/>
      <w:marRight w:val="0"/>
      <w:marTop w:val="0"/>
      <w:marBottom w:val="0"/>
      <w:divBdr>
        <w:top w:val="none" w:sz="0" w:space="0" w:color="auto"/>
        <w:left w:val="none" w:sz="0" w:space="0" w:color="auto"/>
        <w:bottom w:val="none" w:sz="0" w:space="0" w:color="auto"/>
        <w:right w:val="none" w:sz="0" w:space="0" w:color="auto"/>
      </w:divBdr>
    </w:div>
    <w:div w:id="459764934">
      <w:bodyDiv w:val="1"/>
      <w:marLeft w:val="0"/>
      <w:marRight w:val="0"/>
      <w:marTop w:val="0"/>
      <w:marBottom w:val="0"/>
      <w:divBdr>
        <w:top w:val="none" w:sz="0" w:space="0" w:color="auto"/>
        <w:left w:val="none" w:sz="0" w:space="0" w:color="auto"/>
        <w:bottom w:val="none" w:sz="0" w:space="0" w:color="auto"/>
        <w:right w:val="none" w:sz="0" w:space="0" w:color="auto"/>
      </w:divBdr>
    </w:div>
    <w:div w:id="582033587">
      <w:bodyDiv w:val="1"/>
      <w:marLeft w:val="0"/>
      <w:marRight w:val="0"/>
      <w:marTop w:val="0"/>
      <w:marBottom w:val="0"/>
      <w:divBdr>
        <w:top w:val="none" w:sz="0" w:space="0" w:color="auto"/>
        <w:left w:val="none" w:sz="0" w:space="0" w:color="auto"/>
        <w:bottom w:val="none" w:sz="0" w:space="0" w:color="auto"/>
        <w:right w:val="none" w:sz="0" w:space="0" w:color="auto"/>
      </w:divBdr>
    </w:div>
    <w:div w:id="610625019">
      <w:bodyDiv w:val="1"/>
      <w:marLeft w:val="0"/>
      <w:marRight w:val="0"/>
      <w:marTop w:val="0"/>
      <w:marBottom w:val="0"/>
      <w:divBdr>
        <w:top w:val="none" w:sz="0" w:space="0" w:color="auto"/>
        <w:left w:val="none" w:sz="0" w:space="0" w:color="auto"/>
        <w:bottom w:val="none" w:sz="0" w:space="0" w:color="auto"/>
        <w:right w:val="none" w:sz="0" w:space="0" w:color="auto"/>
      </w:divBdr>
    </w:div>
    <w:div w:id="631911086">
      <w:bodyDiv w:val="1"/>
      <w:marLeft w:val="0"/>
      <w:marRight w:val="0"/>
      <w:marTop w:val="0"/>
      <w:marBottom w:val="0"/>
      <w:divBdr>
        <w:top w:val="none" w:sz="0" w:space="0" w:color="auto"/>
        <w:left w:val="none" w:sz="0" w:space="0" w:color="auto"/>
        <w:bottom w:val="none" w:sz="0" w:space="0" w:color="auto"/>
        <w:right w:val="none" w:sz="0" w:space="0" w:color="auto"/>
      </w:divBdr>
    </w:div>
    <w:div w:id="638077806">
      <w:bodyDiv w:val="1"/>
      <w:marLeft w:val="0"/>
      <w:marRight w:val="0"/>
      <w:marTop w:val="0"/>
      <w:marBottom w:val="0"/>
      <w:divBdr>
        <w:top w:val="none" w:sz="0" w:space="0" w:color="auto"/>
        <w:left w:val="none" w:sz="0" w:space="0" w:color="auto"/>
        <w:bottom w:val="none" w:sz="0" w:space="0" w:color="auto"/>
        <w:right w:val="none" w:sz="0" w:space="0" w:color="auto"/>
      </w:divBdr>
    </w:div>
    <w:div w:id="702824128">
      <w:bodyDiv w:val="1"/>
      <w:marLeft w:val="0"/>
      <w:marRight w:val="0"/>
      <w:marTop w:val="0"/>
      <w:marBottom w:val="0"/>
      <w:divBdr>
        <w:top w:val="none" w:sz="0" w:space="0" w:color="auto"/>
        <w:left w:val="none" w:sz="0" w:space="0" w:color="auto"/>
        <w:bottom w:val="none" w:sz="0" w:space="0" w:color="auto"/>
        <w:right w:val="none" w:sz="0" w:space="0" w:color="auto"/>
      </w:divBdr>
    </w:div>
    <w:div w:id="722560331">
      <w:bodyDiv w:val="1"/>
      <w:marLeft w:val="0"/>
      <w:marRight w:val="0"/>
      <w:marTop w:val="0"/>
      <w:marBottom w:val="0"/>
      <w:divBdr>
        <w:top w:val="none" w:sz="0" w:space="0" w:color="auto"/>
        <w:left w:val="none" w:sz="0" w:space="0" w:color="auto"/>
        <w:bottom w:val="none" w:sz="0" w:space="0" w:color="auto"/>
        <w:right w:val="none" w:sz="0" w:space="0" w:color="auto"/>
      </w:divBdr>
    </w:div>
    <w:div w:id="751973700">
      <w:bodyDiv w:val="1"/>
      <w:marLeft w:val="0"/>
      <w:marRight w:val="0"/>
      <w:marTop w:val="0"/>
      <w:marBottom w:val="0"/>
      <w:divBdr>
        <w:top w:val="none" w:sz="0" w:space="0" w:color="auto"/>
        <w:left w:val="none" w:sz="0" w:space="0" w:color="auto"/>
        <w:bottom w:val="none" w:sz="0" w:space="0" w:color="auto"/>
        <w:right w:val="none" w:sz="0" w:space="0" w:color="auto"/>
      </w:divBdr>
    </w:div>
    <w:div w:id="783576797">
      <w:bodyDiv w:val="1"/>
      <w:marLeft w:val="0"/>
      <w:marRight w:val="0"/>
      <w:marTop w:val="0"/>
      <w:marBottom w:val="0"/>
      <w:divBdr>
        <w:top w:val="none" w:sz="0" w:space="0" w:color="auto"/>
        <w:left w:val="none" w:sz="0" w:space="0" w:color="auto"/>
        <w:bottom w:val="none" w:sz="0" w:space="0" w:color="auto"/>
        <w:right w:val="none" w:sz="0" w:space="0" w:color="auto"/>
      </w:divBdr>
    </w:div>
    <w:div w:id="803236956">
      <w:bodyDiv w:val="1"/>
      <w:marLeft w:val="0"/>
      <w:marRight w:val="0"/>
      <w:marTop w:val="0"/>
      <w:marBottom w:val="0"/>
      <w:divBdr>
        <w:top w:val="none" w:sz="0" w:space="0" w:color="auto"/>
        <w:left w:val="none" w:sz="0" w:space="0" w:color="auto"/>
        <w:bottom w:val="none" w:sz="0" w:space="0" w:color="auto"/>
        <w:right w:val="none" w:sz="0" w:space="0" w:color="auto"/>
      </w:divBdr>
    </w:div>
    <w:div w:id="948395635">
      <w:bodyDiv w:val="1"/>
      <w:marLeft w:val="0"/>
      <w:marRight w:val="0"/>
      <w:marTop w:val="0"/>
      <w:marBottom w:val="0"/>
      <w:divBdr>
        <w:top w:val="none" w:sz="0" w:space="0" w:color="auto"/>
        <w:left w:val="none" w:sz="0" w:space="0" w:color="auto"/>
        <w:bottom w:val="none" w:sz="0" w:space="0" w:color="auto"/>
        <w:right w:val="none" w:sz="0" w:space="0" w:color="auto"/>
      </w:divBdr>
    </w:div>
    <w:div w:id="955990180">
      <w:bodyDiv w:val="1"/>
      <w:marLeft w:val="0"/>
      <w:marRight w:val="0"/>
      <w:marTop w:val="0"/>
      <w:marBottom w:val="0"/>
      <w:divBdr>
        <w:top w:val="none" w:sz="0" w:space="0" w:color="auto"/>
        <w:left w:val="none" w:sz="0" w:space="0" w:color="auto"/>
        <w:bottom w:val="none" w:sz="0" w:space="0" w:color="auto"/>
        <w:right w:val="none" w:sz="0" w:space="0" w:color="auto"/>
      </w:divBdr>
    </w:div>
    <w:div w:id="970551237">
      <w:bodyDiv w:val="1"/>
      <w:marLeft w:val="0"/>
      <w:marRight w:val="0"/>
      <w:marTop w:val="0"/>
      <w:marBottom w:val="0"/>
      <w:divBdr>
        <w:top w:val="none" w:sz="0" w:space="0" w:color="auto"/>
        <w:left w:val="none" w:sz="0" w:space="0" w:color="auto"/>
        <w:bottom w:val="none" w:sz="0" w:space="0" w:color="auto"/>
        <w:right w:val="none" w:sz="0" w:space="0" w:color="auto"/>
      </w:divBdr>
    </w:div>
    <w:div w:id="1016469919">
      <w:bodyDiv w:val="1"/>
      <w:marLeft w:val="0"/>
      <w:marRight w:val="0"/>
      <w:marTop w:val="0"/>
      <w:marBottom w:val="0"/>
      <w:divBdr>
        <w:top w:val="none" w:sz="0" w:space="0" w:color="auto"/>
        <w:left w:val="none" w:sz="0" w:space="0" w:color="auto"/>
        <w:bottom w:val="none" w:sz="0" w:space="0" w:color="auto"/>
        <w:right w:val="none" w:sz="0" w:space="0" w:color="auto"/>
      </w:divBdr>
    </w:div>
    <w:div w:id="1018894980">
      <w:bodyDiv w:val="1"/>
      <w:marLeft w:val="0"/>
      <w:marRight w:val="0"/>
      <w:marTop w:val="0"/>
      <w:marBottom w:val="0"/>
      <w:divBdr>
        <w:top w:val="none" w:sz="0" w:space="0" w:color="auto"/>
        <w:left w:val="none" w:sz="0" w:space="0" w:color="auto"/>
        <w:bottom w:val="none" w:sz="0" w:space="0" w:color="auto"/>
        <w:right w:val="none" w:sz="0" w:space="0" w:color="auto"/>
      </w:divBdr>
    </w:div>
    <w:div w:id="1051685438">
      <w:bodyDiv w:val="1"/>
      <w:marLeft w:val="0"/>
      <w:marRight w:val="0"/>
      <w:marTop w:val="0"/>
      <w:marBottom w:val="0"/>
      <w:divBdr>
        <w:top w:val="none" w:sz="0" w:space="0" w:color="auto"/>
        <w:left w:val="none" w:sz="0" w:space="0" w:color="auto"/>
        <w:bottom w:val="none" w:sz="0" w:space="0" w:color="auto"/>
        <w:right w:val="none" w:sz="0" w:space="0" w:color="auto"/>
      </w:divBdr>
    </w:div>
    <w:div w:id="1055660414">
      <w:bodyDiv w:val="1"/>
      <w:marLeft w:val="0"/>
      <w:marRight w:val="0"/>
      <w:marTop w:val="0"/>
      <w:marBottom w:val="0"/>
      <w:divBdr>
        <w:top w:val="none" w:sz="0" w:space="0" w:color="auto"/>
        <w:left w:val="none" w:sz="0" w:space="0" w:color="auto"/>
        <w:bottom w:val="none" w:sz="0" w:space="0" w:color="auto"/>
        <w:right w:val="none" w:sz="0" w:space="0" w:color="auto"/>
      </w:divBdr>
    </w:div>
    <w:div w:id="1105034918">
      <w:bodyDiv w:val="1"/>
      <w:marLeft w:val="0"/>
      <w:marRight w:val="0"/>
      <w:marTop w:val="0"/>
      <w:marBottom w:val="0"/>
      <w:divBdr>
        <w:top w:val="none" w:sz="0" w:space="0" w:color="auto"/>
        <w:left w:val="none" w:sz="0" w:space="0" w:color="auto"/>
        <w:bottom w:val="none" w:sz="0" w:space="0" w:color="auto"/>
        <w:right w:val="none" w:sz="0" w:space="0" w:color="auto"/>
      </w:divBdr>
    </w:div>
    <w:div w:id="1137989350">
      <w:bodyDiv w:val="1"/>
      <w:marLeft w:val="0"/>
      <w:marRight w:val="0"/>
      <w:marTop w:val="0"/>
      <w:marBottom w:val="0"/>
      <w:divBdr>
        <w:top w:val="none" w:sz="0" w:space="0" w:color="auto"/>
        <w:left w:val="none" w:sz="0" w:space="0" w:color="auto"/>
        <w:bottom w:val="none" w:sz="0" w:space="0" w:color="auto"/>
        <w:right w:val="none" w:sz="0" w:space="0" w:color="auto"/>
      </w:divBdr>
    </w:div>
    <w:div w:id="1304579227">
      <w:bodyDiv w:val="1"/>
      <w:marLeft w:val="0"/>
      <w:marRight w:val="0"/>
      <w:marTop w:val="0"/>
      <w:marBottom w:val="0"/>
      <w:divBdr>
        <w:top w:val="none" w:sz="0" w:space="0" w:color="auto"/>
        <w:left w:val="none" w:sz="0" w:space="0" w:color="auto"/>
        <w:bottom w:val="none" w:sz="0" w:space="0" w:color="auto"/>
        <w:right w:val="none" w:sz="0" w:space="0" w:color="auto"/>
      </w:divBdr>
    </w:div>
    <w:div w:id="1322661411">
      <w:bodyDiv w:val="1"/>
      <w:marLeft w:val="0"/>
      <w:marRight w:val="0"/>
      <w:marTop w:val="0"/>
      <w:marBottom w:val="0"/>
      <w:divBdr>
        <w:top w:val="none" w:sz="0" w:space="0" w:color="auto"/>
        <w:left w:val="none" w:sz="0" w:space="0" w:color="auto"/>
        <w:bottom w:val="none" w:sz="0" w:space="0" w:color="auto"/>
        <w:right w:val="none" w:sz="0" w:space="0" w:color="auto"/>
      </w:divBdr>
    </w:div>
    <w:div w:id="1376001822">
      <w:bodyDiv w:val="1"/>
      <w:marLeft w:val="0"/>
      <w:marRight w:val="0"/>
      <w:marTop w:val="0"/>
      <w:marBottom w:val="0"/>
      <w:divBdr>
        <w:top w:val="none" w:sz="0" w:space="0" w:color="auto"/>
        <w:left w:val="none" w:sz="0" w:space="0" w:color="auto"/>
        <w:bottom w:val="none" w:sz="0" w:space="0" w:color="auto"/>
        <w:right w:val="none" w:sz="0" w:space="0" w:color="auto"/>
      </w:divBdr>
    </w:div>
    <w:div w:id="1401053303">
      <w:bodyDiv w:val="1"/>
      <w:marLeft w:val="0"/>
      <w:marRight w:val="0"/>
      <w:marTop w:val="0"/>
      <w:marBottom w:val="0"/>
      <w:divBdr>
        <w:top w:val="none" w:sz="0" w:space="0" w:color="auto"/>
        <w:left w:val="none" w:sz="0" w:space="0" w:color="auto"/>
        <w:bottom w:val="none" w:sz="0" w:space="0" w:color="auto"/>
        <w:right w:val="none" w:sz="0" w:space="0" w:color="auto"/>
      </w:divBdr>
    </w:div>
    <w:div w:id="1427001262">
      <w:bodyDiv w:val="1"/>
      <w:marLeft w:val="0"/>
      <w:marRight w:val="0"/>
      <w:marTop w:val="0"/>
      <w:marBottom w:val="0"/>
      <w:divBdr>
        <w:top w:val="none" w:sz="0" w:space="0" w:color="auto"/>
        <w:left w:val="none" w:sz="0" w:space="0" w:color="auto"/>
        <w:bottom w:val="none" w:sz="0" w:space="0" w:color="auto"/>
        <w:right w:val="none" w:sz="0" w:space="0" w:color="auto"/>
      </w:divBdr>
    </w:div>
    <w:div w:id="1427309359">
      <w:bodyDiv w:val="1"/>
      <w:marLeft w:val="0"/>
      <w:marRight w:val="0"/>
      <w:marTop w:val="0"/>
      <w:marBottom w:val="0"/>
      <w:divBdr>
        <w:top w:val="none" w:sz="0" w:space="0" w:color="auto"/>
        <w:left w:val="none" w:sz="0" w:space="0" w:color="auto"/>
        <w:bottom w:val="none" w:sz="0" w:space="0" w:color="auto"/>
        <w:right w:val="none" w:sz="0" w:space="0" w:color="auto"/>
      </w:divBdr>
    </w:div>
    <w:div w:id="1633486275">
      <w:bodyDiv w:val="1"/>
      <w:marLeft w:val="0"/>
      <w:marRight w:val="0"/>
      <w:marTop w:val="0"/>
      <w:marBottom w:val="0"/>
      <w:divBdr>
        <w:top w:val="none" w:sz="0" w:space="0" w:color="auto"/>
        <w:left w:val="none" w:sz="0" w:space="0" w:color="auto"/>
        <w:bottom w:val="none" w:sz="0" w:space="0" w:color="auto"/>
        <w:right w:val="none" w:sz="0" w:space="0" w:color="auto"/>
      </w:divBdr>
    </w:div>
    <w:div w:id="1689408852">
      <w:bodyDiv w:val="1"/>
      <w:marLeft w:val="0"/>
      <w:marRight w:val="0"/>
      <w:marTop w:val="0"/>
      <w:marBottom w:val="0"/>
      <w:divBdr>
        <w:top w:val="none" w:sz="0" w:space="0" w:color="auto"/>
        <w:left w:val="none" w:sz="0" w:space="0" w:color="auto"/>
        <w:bottom w:val="none" w:sz="0" w:space="0" w:color="auto"/>
        <w:right w:val="none" w:sz="0" w:space="0" w:color="auto"/>
      </w:divBdr>
    </w:div>
    <w:div w:id="1697778008">
      <w:bodyDiv w:val="1"/>
      <w:marLeft w:val="0"/>
      <w:marRight w:val="0"/>
      <w:marTop w:val="0"/>
      <w:marBottom w:val="0"/>
      <w:divBdr>
        <w:top w:val="none" w:sz="0" w:space="0" w:color="auto"/>
        <w:left w:val="none" w:sz="0" w:space="0" w:color="auto"/>
        <w:bottom w:val="none" w:sz="0" w:space="0" w:color="auto"/>
        <w:right w:val="none" w:sz="0" w:space="0" w:color="auto"/>
      </w:divBdr>
    </w:div>
    <w:div w:id="1823548411">
      <w:bodyDiv w:val="1"/>
      <w:marLeft w:val="0"/>
      <w:marRight w:val="0"/>
      <w:marTop w:val="0"/>
      <w:marBottom w:val="0"/>
      <w:divBdr>
        <w:top w:val="none" w:sz="0" w:space="0" w:color="auto"/>
        <w:left w:val="none" w:sz="0" w:space="0" w:color="auto"/>
        <w:bottom w:val="none" w:sz="0" w:space="0" w:color="auto"/>
        <w:right w:val="none" w:sz="0" w:space="0" w:color="auto"/>
      </w:divBdr>
    </w:div>
    <w:div w:id="1886522875">
      <w:bodyDiv w:val="1"/>
      <w:marLeft w:val="0"/>
      <w:marRight w:val="0"/>
      <w:marTop w:val="0"/>
      <w:marBottom w:val="0"/>
      <w:divBdr>
        <w:top w:val="none" w:sz="0" w:space="0" w:color="auto"/>
        <w:left w:val="none" w:sz="0" w:space="0" w:color="auto"/>
        <w:bottom w:val="none" w:sz="0" w:space="0" w:color="auto"/>
        <w:right w:val="none" w:sz="0" w:space="0" w:color="auto"/>
      </w:divBdr>
    </w:div>
    <w:div w:id="1901860069">
      <w:bodyDiv w:val="1"/>
      <w:marLeft w:val="0"/>
      <w:marRight w:val="0"/>
      <w:marTop w:val="0"/>
      <w:marBottom w:val="0"/>
      <w:divBdr>
        <w:top w:val="none" w:sz="0" w:space="0" w:color="auto"/>
        <w:left w:val="none" w:sz="0" w:space="0" w:color="auto"/>
        <w:bottom w:val="none" w:sz="0" w:space="0" w:color="auto"/>
        <w:right w:val="none" w:sz="0" w:space="0" w:color="auto"/>
      </w:divBdr>
    </w:div>
    <w:div w:id="1907522902">
      <w:bodyDiv w:val="1"/>
      <w:marLeft w:val="0"/>
      <w:marRight w:val="0"/>
      <w:marTop w:val="0"/>
      <w:marBottom w:val="0"/>
      <w:divBdr>
        <w:top w:val="none" w:sz="0" w:space="0" w:color="auto"/>
        <w:left w:val="none" w:sz="0" w:space="0" w:color="auto"/>
        <w:bottom w:val="none" w:sz="0" w:space="0" w:color="auto"/>
        <w:right w:val="none" w:sz="0" w:space="0" w:color="auto"/>
      </w:divBdr>
    </w:div>
    <w:div w:id="1976789661">
      <w:bodyDiv w:val="1"/>
      <w:marLeft w:val="0"/>
      <w:marRight w:val="0"/>
      <w:marTop w:val="0"/>
      <w:marBottom w:val="0"/>
      <w:divBdr>
        <w:top w:val="none" w:sz="0" w:space="0" w:color="auto"/>
        <w:left w:val="none" w:sz="0" w:space="0" w:color="auto"/>
        <w:bottom w:val="none" w:sz="0" w:space="0" w:color="auto"/>
        <w:right w:val="none" w:sz="0" w:space="0" w:color="auto"/>
      </w:divBdr>
    </w:div>
    <w:div w:id="1990136518">
      <w:bodyDiv w:val="1"/>
      <w:marLeft w:val="0"/>
      <w:marRight w:val="0"/>
      <w:marTop w:val="0"/>
      <w:marBottom w:val="0"/>
      <w:divBdr>
        <w:top w:val="none" w:sz="0" w:space="0" w:color="auto"/>
        <w:left w:val="none" w:sz="0" w:space="0" w:color="auto"/>
        <w:bottom w:val="none" w:sz="0" w:space="0" w:color="auto"/>
        <w:right w:val="none" w:sz="0" w:space="0" w:color="auto"/>
      </w:divBdr>
    </w:div>
    <w:div w:id="2038962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egend.com/de-de/spectra-analyze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bdbiosciences.com/en-us/resources/bd-spectrum-viewer"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pbase.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s://www.miltenyibiotec.com/DE-en/resources/tools/spectra-viewer.html" TargetMode="External"/><Relationship Id="rId4" Type="http://schemas.openxmlformats.org/officeDocument/2006/relationships/footnotes" Target="footnotes.xml"/><Relationship Id="rId9" Type="http://schemas.openxmlformats.org/officeDocument/2006/relationships/hyperlink" Target="https://www.thermofisher.com/order/fluorescence-spectraview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8997812B100B4B939E44A8F997F7F0"/>
        <w:category>
          <w:name w:val="General"/>
          <w:gallery w:val="placeholder"/>
        </w:category>
        <w:types>
          <w:type w:val="bbPlcHdr"/>
        </w:types>
        <w:behaviors>
          <w:behavior w:val="content"/>
        </w:behaviors>
        <w:guid w:val="{41224D6C-FF60-ED4B-B0AE-1998F5FBD6C2}"/>
      </w:docPartPr>
      <w:docPartBody>
        <w:p w:rsidR="00B32C3F" w:rsidRDefault="00F241FC" w:rsidP="00F241FC">
          <w:pPr>
            <w:pStyle w:val="D08997812B100B4B939E44A8F997F7F0"/>
          </w:pPr>
          <w:r>
            <w:t>[Type text]</w:t>
          </w:r>
        </w:p>
      </w:docPartBody>
    </w:docPart>
    <w:docPart>
      <w:docPartPr>
        <w:name w:val="3C499D2AA17B5645BB7D192CEB8006F5"/>
        <w:category>
          <w:name w:val="General"/>
          <w:gallery w:val="placeholder"/>
        </w:category>
        <w:types>
          <w:type w:val="bbPlcHdr"/>
        </w:types>
        <w:behaviors>
          <w:behavior w:val="content"/>
        </w:behaviors>
        <w:guid w:val="{57FC98A8-0A75-8342-A72F-9A630962AA16}"/>
      </w:docPartPr>
      <w:docPartBody>
        <w:p w:rsidR="00B32C3F" w:rsidRDefault="00F241FC" w:rsidP="00F241FC">
          <w:pPr>
            <w:pStyle w:val="3C499D2AA17B5645BB7D192CEB8006F5"/>
          </w:pPr>
          <w:r>
            <w:t>[Type text]</w:t>
          </w:r>
        </w:p>
      </w:docPartBody>
    </w:docPart>
    <w:docPart>
      <w:docPartPr>
        <w:name w:val="36A70DAA5DB0A5449D17DBC1FAE2D472"/>
        <w:category>
          <w:name w:val="General"/>
          <w:gallery w:val="placeholder"/>
        </w:category>
        <w:types>
          <w:type w:val="bbPlcHdr"/>
        </w:types>
        <w:behaviors>
          <w:behavior w:val="content"/>
        </w:behaviors>
        <w:guid w:val="{173F6EB4-6BCF-8447-853C-34409371EB9C}"/>
      </w:docPartPr>
      <w:docPartBody>
        <w:p w:rsidR="00B32C3F" w:rsidRDefault="00F241FC" w:rsidP="00F241FC">
          <w:pPr>
            <w:pStyle w:val="36A70DAA5DB0A5449D17DBC1FAE2D47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FC"/>
    <w:rsid w:val="00146ED1"/>
    <w:rsid w:val="001C42B3"/>
    <w:rsid w:val="00367DFE"/>
    <w:rsid w:val="008E6F7D"/>
    <w:rsid w:val="00956AA6"/>
    <w:rsid w:val="009C1D40"/>
    <w:rsid w:val="00B271AC"/>
    <w:rsid w:val="00B32C3F"/>
    <w:rsid w:val="00E0415D"/>
    <w:rsid w:val="00F241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97812B100B4B939E44A8F997F7F0">
    <w:name w:val="D08997812B100B4B939E44A8F997F7F0"/>
    <w:rsid w:val="00F241FC"/>
  </w:style>
  <w:style w:type="paragraph" w:customStyle="1" w:styleId="3C499D2AA17B5645BB7D192CEB8006F5">
    <w:name w:val="3C499D2AA17B5645BB7D192CEB8006F5"/>
    <w:rsid w:val="00F241FC"/>
  </w:style>
  <w:style w:type="paragraph" w:customStyle="1" w:styleId="36A70DAA5DB0A5449D17DBC1FAE2D472">
    <w:name w:val="36A70DAA5DB0A5449D17DBC1FAE2D472"/>
    <w:rsid w:val="00F241FC"/>
  </w:style>
  <w:style w:type="paragraph" w:customStyle="1" w:styleId="D92E8C160AB6304E87AFB410346B7B62">
    <w:name w:val="D92E8C160AB6304E87AFB410346B7B62"/>
    <w:rsid w:val="00F241FC"/>
  </w:style>
  <w:style w:type="paragraph" w:customStyle="1" w:styleId="8E9ED19378DF2C43B62B00B4C664929F">
    <w:name w:val="8E9ED19378DF2C43B62B00B4C664929F"/>
    <w:rsid w:val="00F241FC"/>
  </w:style>
  <w:style w:type="paragraph" w:customStyle="1" w:styleId="F611D3E5786BCE49B7A598264FA150C6">
    <w:name w:val="F611D3E5786BCE49B7A598264FA150C6"/>
    <w:rsid w:val="00F241FC"/>
  </w:style>
  <w:style w:type="paragraph" w:customStyle="1" w:styleId="6F12A9577C4647A89FA8402644CFA285">
    <w:name w:val="6F12A9577C4647A89FA8402644CFA285"/>
    <w:rsid w:val="00B271AC"/>
    <w:pPr>
      <w:spacing w:after="200" w:line="276" w:lineRule="auto"/>
    </w:pPr>
    <w:rPr>
      <w:sz w:val="22"/>
      <w:szCs w:val="22"/>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9521</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umcmz</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immu nology</dc:creator>
  <cp:keywords/>
  <dc:description/>
  <cp:lastModifiedBy>agoddard</cp:lastModifiedBy>
  <cp:revision>3</cp:revision>
  <cp:lastPrinted>2022-03-09T14:16:00Z</cp:lastPrinted>
  <dcterms:created xsi:type="dcterms:W3CDTF">2022-03-15T14:22:00Z</dcterms:created>
  <dcterms:modified xsi:type="dcterms:W3CDTF">2022-03-15T15:12:00Z</dcterms:modified>
</cp:coreProperties>
</file>