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68" w:rsidRDefault="00FF6268" w:rsidP="00FF6268">
      <w:pPr>
        <w:jc w:val="right"/>
        <w:rPr>
          <w:lang w:val="de-DE"/>
        </w:rPr>
      </w:pPr>
    </w:p>
    <w:p w:rsidR="00FF6268" w:rsidRDefault="00FF6268" w:rsidP="003A303B">
      <w:pPr>
        <w:spacing w:after="0"/>
        <w:rPr>
          <w:lang w:val="de-DE"/>
        </w:rPr>
      </w:pPr>
    </w:p>
    <w:p w:rsidR="00322648" w:rsidRDefault="0073652B">
      <w:pPr>
        <w:rPr>
          <w:sz w:val="32"/>
          <w:szCs w:val="32"/>
        </w:rPr>
      </w:pPr>
      <w:r w:rsidRPr="0073652B">
        <w:rPr>
          <w:sz w:val="32"/>
          <w:szCs w:val="32"/>
        </w:rPr>
        <w:t xml:space="preserve">Dear CFFC User </w:t>
      </w:r>
    </w:p>
    <w:p w:rsidR="00322648" w:rsidRDefault="00322648" w:rsidP="00A21AF9">
      <w:pPr>
        <w:spacing w:after="0"/>
        <w:rPr>
          <w:sz w:val="32"/>
          <w:szCs w:val="32"/>
        </w:rPr>
      </w:pPr>
    </w:p>
    <w:p w:rsidR="00FF6268" w:rsidRPr="00322648" w:rsidRDefault="00322648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F62FE" w:rsidRPr="00322648">
        <w:rPr>
          <w:sz w:val="28"/>
          <w:szCs w:val="28"/>
        </w:rPr>
        <w:t>lease note:</w:t>
      </w:r>
    </w:p>
    <w:p w:rsidR="00DF62FE" w:rsidRPr="00FF6268" w:rsidRDefault="00DF62FE" w:rsidP="00A21AF9">
      <w:pPr>
        <w:spacing w:after="0"/>
        <w:rPr>
          <w:sz w:val="28"/>
          <w:szCs w:val="28"/>
        </w:rPr>
      </w:pPr>
      <w:r w:rsidRPr="00FF6268">
        <w:rPr>
          <w:sz w:val="28"/>
          <w:szCs w:val="28"/>
        </w:rPr>
        <w:t xml:space="preserve">You will receive labeled antibody tubes that will be prepared when we receive your order sent to </w:t>
      </w:r>
      <w:hyperlink r:id="rId6" w:history="1">
        <w:r w:rsidRPr="00FF6268">
          <w:rPr>
            <w:rStyle w:val="Hyperlink"/>
            <w:sz w:val="28"/>
            <w:szCs w:val="28"/>
          </w:rPr>
          <w:t>CFFC@uni-mainz.de</w:t>
        </w:r>
      </w:hyperlink>
    </w:p>
    <w:p w:rsidR="00FF6268" w:rsidRPr="00FF6268" w:rsidRDefault="00FF6268" w:rsidP="00A21AF9">
      <w:pPr>
        <w:spacing w:after="0"/>
        <w:rPr>
          <w:sz w:val="28"/>
          <w:szCs w:val="28"/>
        </w:rPr>
      </w:pPr>
    </w:p>
    <w:p w:rsidR="00DF62FE" w:rsidRPr="00FF6268" w:rsidRDefault="00DF62FE" w:rsidP="00A21AF9">
      <w:pPr>
        <w:spacing w:after="0"/>
        <w:rPr>
          <w:sz w:val="28"/>
          <w:szCs w:val="28"/>
        </w:rPr>
      </w:pPr>
      <w:r w:rsidRPr="00FF6268">
        <w:rPr>
          <w:sz w:val="28"/>
          <w:szCs w:val="28"/>
        </w:rPr>
        <w:t>Minimum order is 20µl per vial for the first time and 50µl per vial for the following orders per group</w:t>
      </w:r>
      <w:r w:rsidR="00314FC8" w:rsidRPr="00FF6268">
        <w:rPr>
          <w:sz w:val="28"/>
          <w:szCs w:val="28"/>
        </w:rPr>
        <w:t xml:space="preserve"> </w:t>
      </w:r>
      <w:r w:rsidRPr="00FF6268">
        <w:rPr>
          <w:sz w:val="28"/>
          <w:szCs w:val="28"/>
        </w:rPr>
        <w:t xml:space="preserve">leader </w:t>
      </w:r>
    </w:p>
    <w:p w:rsidR="00FF6268" w:rsidRPr="00FF6268" w:rsidRDefault="00FF6268" w:rsidP="00A21AF9">
      <w:pPr>
        <w:spacing w:after="0"/>
        <w:rPr>
          <w:sz w:val="28"/>
          <w:szCs w:val="28"/>
        </w:rPr>
      </w:pPr>
    </w:p>
    <w:p w:rsidR="0042787D" w:rsidRPr="00FF6268" w:rsidRDefault="00314FC8" w:rsidP="00A21AF9">
      <w:pPr>
        <w:spacing w:after="0"/>
        <w:rPr>
          <w:sz w:val="28"/>
          <w:szCs w:val="28"/>
        </w:rPr>
      </w:pPr>
      <w:r w:rsidRPr="00FF6268">
        <w:rPr>
          <w:sz w:val="28"/>
          <w:szCs w:val="28"/>
        </w:rPr>
        <w:t xml:space="preserve">We try to maintain the best availability by having panel stocks. </w:t>
      </w:r>
      <w:r w:rsidR="0042787D" w:rsidRPr="00FF6268">
        <w:rPr>
          <w:sz w:val="28"/>
          <w:szCs w:val="28"/>
        </w:rPr>
        <w:t>It is possible</w:t>
      </w:r>
      <w:r w:rsidRPr="00FF6268">
        <w:rPr>
          <w:sz w:val="28"/>
          <w:szCs w:val="28"/>
        </w:rPr>
        <w:t xml:space="preserve"> that due to high demand </w:t>
      </w:r>
      <w:r w:rsidR="004553B0" w:rsidRPr="00FF6268">
        <w:rPr>
          <w:sz w:val="28"/>
          <w:szCs w:val="28"/>
        </w:rPr>
        <w:t xml:space="preserve">we might be short. </w:t>
      </w:r>
    </w:p>
    <w:p w:rsidR="00FF6268" w:rsidRPr="00FF6268" w:rsidRDefault="00FF6268" w:rsidP="00A21AF9">
      <w:pPr>
        <w:spacing w:after="0"/>
        <w:rPr>
          <w:sz w:val="28"/>
          <w:szCs w:val="28"/>
        </w:rPr>
      </w:pPr>
    </w:p>
    <w:p w:rsidR="00314FC8" w:rsidRPr="00FF6268" w:rsidRDefault="0042787D" w:rsidP="00A21AF9">
      <w:pPr>
        <w:spacing w:after="0"/>
        <w:rPr>
          <w:sz w:val="28"/>
          <w:szCs w:val="28"/>
        </w:rPr>
      </w:pPr>
      <w:r w:rsidRPr="00FF6268">
        <w:rPr>
          <w:sz w:val="28"/>
          <w:szCs w:val="28"/>
        </w:rPr>
        <w:t>Please bear in mind that t</w:t>
      </w:r>
      <w:r w:rsidR="00314FC8" w:rsidRPr="00FF6268">
        <w:rPr>
          <w:sz w:val="28"/>
          <w:szCs w:val="28"/>
        </w:rPr>
        <w:t>he delivery of ordered</w:t>
      </w:r>
      <w:r w:rsidR="004553B0" w:rsidRPr="00FF6268">
        <w:rPr>
          <w:sz w:val="28"/>
          <w:szCs w:val="28"/>
        </w:rPr>
        <w:t xml:space="preserve"> BD</w:t>
      </w:r>
      <w:r w:rsidR="00314FC8" w:rsidRPr="00FF6268">
        <w:rPr>
          <w:sz w:val="28"/>
          <w:szCs w:val="28"/>
        </w:rPr>
        <w:t xml:space="preserve"> customs can take up to three months.</w:t>
      </w:r>
    </w:p>
    <w:p w:rsidR="00FF6268" w:rsidRDefault="00FF6268" w:rsidP="00A21AF9">
      <w:pPr>
        <w:spacing w:after="0"/>
        <w:rPr>
          <w:sz w:val="28"/>
          <w:szCs w:val="28"/>
        </w:rPr>
      </w:pPr>
    </w:p>
    <w:p w:rsidR="00A21AF9" w:rsidRDefault="00A21AF9" w:rsidP="00A21AF9">
      <w:pPr>
        <w:spacing w:after="0"/>
        <w:rPr>
          <w:sz w:val="28"/>
          <w:szCs w:val="28"/>
        </w:rPr>
      </w:pPr>
      <w:r>
        <w:rPr>
          <w:sz w:val="28"/>
          <w:szCs w:val="28"/>
        </w:rPr>
        <w:t>We offer the following discounts on Drop ins:</w:t>
      </w:r>
    </w:p>
    <w:p w:rsidR="00A21AF9" w:rsidRDefault="00A21AF9" w:rsidP="00A21AF9">
      <w:pPr>
        <w:spacing w:after="0"/>
        <w:rPr>
          <w:sz w:val="28"/>
          <w:szCs w:val="28"/>
        </w:rPr>
      </w:pPr>
    </w:p>
    <w:p w:rsidR="00A21AF9" w:rsidRDefault="00A21AF9" w:rsidP="00A21AF9">
      <w:pPr>
        <w:tabs>
          <w:tab w:val="left" w:pos="2552"/>
        </w:tabs>
        <w:spacing w:after="0"/>
        <w:rPr>
          <w:sz w:val="28"/>
          <w:szCs w:val="28"/>
        </w:rPr>
      </w:pPr>
      <w:r w:rsidRPr="00A21AF9">
        <w:rPr>
          <w:sz w:val="28"/>
          <w:szCs w:val="28"/>
        </w:rPr>
        <w:t>BD Custom drop in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25%</w:t>
      </w:r>
    </w:p>
    <w:p w:rsidR="00A21AF9" w:rsidRDefault="00A21AF9" w:rsidP="00A21AF9">
      <w:pPr>
        <w:tabs>
          <w:tab w:val="left" w:pos="2552"/>
        </w:tabs>
        <w:spacing w:after="0"/>
        <w:rPr>
          <w:sz w:val="28"/>
          <w:szCs w:val="28"/>
        </w:rPr>
      </w:pPr>
      <w:r w:rsidRPr="00A21AF9">
        <w:rPr>
          <w:sz w:val="28"/>
          <w:szCs w:val="28"/>
        </w:rPr>
        <w:t>BD Optibuild drop in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40%</w:t>
      </w:r>
    </w:p>
    <w:p w:rsidR="00A21AF9" w:rsidRDefault="00A21AF9" w:rsidP="00A21AF9">
      <w:pPr>
        <w:tabs>
          <w:tab w:val="left" w:pos="2552"/>
        </w:tabs>
        <w:spacing w:after="0"/>
        <w:rPr>
          <w:sz w:val="28"/>
          <w:szCs w:val="28"/>
        </w:rPr>
      </w:pPr>
      <w:r w:rsidRPr="00A21AF9">
        <w:rPr>
          <w:sz w:val="28"/>
          <w:szCs w:val="28"/>
        </w:rPr>
        <w:t>BD Horizon drop in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40%</w:t>
      </w:r>
    </w:p>
    <w:p w:rsidR="00A21AF9" w:rsidRDefault="00A21AF9" w:rsidP="00A21AF9">
      <w:pPr>
        <w:tabs>
          <w:tab w:val="left" w:pos="2552"/>
        </w:tabs>
        <w:spacing w:after="0"/>
        <w:rPr>
          <w:sz w:val="28"/>
          <w:szCs w:val="28"/>
        </w:rPr>
      </w:pPr>
      <w:r w:rsidRPr="00A21AF9">
        <w:rPr>
          <w:sz w:val="28"/>
          <w:szCs w:val="28"/>
        </w:rPr>
        <w:t>BD Pharming drop in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40%</w:t>
      </w:r>
    </w:p>
    <w:p w:rsidR="00A21AF9" w:rsidRDefault="00A21AF9" w:rsidP="00A21AF9">
      <w:pPr>
        <w:tabs>
          <w:tab w:val="left" w:pos="2552"/>
        </w:tabs>
        <w:spacing w:after="0"/>
        <w:rPr>
          <w:sz w:val="28"/>
          <w:szCs w:val="28"/>
        </w:rPr>
      </w:pPr>
      <w:r w:rsidRPr="00A21AF9">
        <w:rPr>
          <w:sz w:val="28"/>
          <w:szCs w:val="28"/>
        </w:rPr>
        <w:t>Biolegend drop in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23%</w:t>
      </w:r>
    </w:p>
    <w:p w:rsidR="004877C3" w:rsidRDefault="004877C3" w:rsidP="00A21AF9">
      <w:pPr>
        <w:tabs>
          <w:tab w:val="left" w:pos="2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Thermo Fisher:</w:t>
      </w:r>
      <w:r>
        <w:rPr>
          <w:sz w:val="28"/>
          <w:szCs w:val="28"/>
        </w:rPr>
        <w:tab/>
        <w:t>15%</w:t>
      </w:r>
    </w:p>
    <w:p w:rsidR="004877C3" w:rsidRDefault="004877C3" w:rsidP="00A21AF9">
      <w:pPr>
        <w:tabs>
          <w:tab w:val="left" w:pos="2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Miltenyi:</w:t>
      </w:r>
      <w:r>
        <w:rPr>
          <w:sz w:val="28"/>
          <w:szCs w:val="28"/>
        </w:rPr>
        <w:tab/>
        <w:t>10%</w:t>
      </w:r>
    </w:p>
    <w:p w:rsidR="00A21AF9" w:rsidRPr="00FF6268" w:rsidRDefault="00A21AF9" w:rsidP="00A21AF9">
      <w:pPr>
        <w:spacing w:after="0"/>
        <w:rPr>
          <w:sz w:val="28"/>
          <w:szCs w:val="28"/>
        </w:rPr>
      </w:pPr>
    </w:p>
    <w:p w:rsidR="0042787D" w:rsidRDefault="0042787D" w:rsidP="004877C3">
      <w:pPr>
        <w:spacing w:after="0"/>
        <w:rPr>
          <w:sz w:val="28"/>
          <w:szCs w:val="28"/>
        </w:rPr>
      </w:pPr>
      <w:r w:rsidRPr="00FF6268">
        <w:rPr>
          <w:sz w:val="28"/>
          <w:szCs w:val="28"/>
        </w:rPr>
        <w:t>If you have any</w:t>
      </w:r>
      <w:r w:rsidR="00DF62FE" w:rsidRPr="00FF6268">
        <w:rPr>
          <w:sz w:val="28"/>
          <w:szCs w:val="28"/>
        </w:rPr>
        <w:t xml:space="preserve"> </w:t>
      </w:r>
      <w:r w:rsidRPr="00FF6268">
        <w:rPr>
          <w:sz w:val="28"/>
          <w:szCs w:val="28"/>
        </w:rPr>
        <w:t>further</w:t>
      </w:r>
      <w:r w:rsidR="00DF62FE" w:rsidRPr="00FF6268">
        <w:rPr>
          <w:sz w:val="28"/>
          <w:szCs w:val="28"/>
        </w:rPr>
        <w:t xml:space="preserve"> questions</w:t>
      </w:r>
      <w:r w:rsidRPr="00FF6268">
        <w:rPr>
          <w:sz w:val="28"/>
          <w:szCs w:val="28"/>
        </w:rPr>
        <w:t>, please contact us</w:t>
      </w:r>
      <w:r w:rsidR="004877C3">
        <w:rPr>
          <w:sz w:val="28"/>
          <w:szCs w:val="28"/>
        </w:rPr>
        <w:t xml:space="preserve"> </w:t>
      </w:r>
      <w:r w:rsidR="00FE4D90">
        <w:rPr>
          <w:sz w:val="28"/>
          <w:szCs w:val="28"/>
        </w:rPr>
        <w:t>a</w:t>
      </w:r>
      <w:bookmarkStart w:id="0" w:name="_GoBack"/>
      <w:bookmarkEnd w:id="0"/>
      <w:r w:rsidR="00FE4D90">
        <w:rPr>
          <w:sz w:val="28"/>
          <w:szCs w:val="28"/>
        </w:rPr>
        <w:t xml:space="preserve">t: </w:t>
      </w:r>
      <w:r w:rsidR="004877C3">
        <w:rPr>
          <w:sz w:val="28"/>
          <w:szCs w:val="28"/>
        </w:rPr>
        <w:t xml:space="preserve"> </w:t>
      </w:r>
      <w:hyperlink r:id="rId7" w:history="1">
        <w:r w:rsidR="004877C3" w:rsidRPr="007A23F0">
          <w:rPr>
            <w:rStyle w:val="Hyperlink"/>
            <w:sz w:val="28"/>
            <w:szCs w:val="28"/>
          </w:rPr>
          <w:t>CFFC@uni-mainz.de</w:t>
        </w:r>
      </w:hyperlink>
      <w:r w:rsidR="004877C3">
        <w:rPr>
          <w:sz w:val="28"/>
          <w:szCs w:val="28"/>
        </w:rPr>
        <w:t xml:space="preserve"> </w:t>
      </w:r>
    </w:p>
    <w:p w:rsidR="004877C3" w:rsidRPr="00FF6268" w:rsidRDefault="004877C3" w:rsidP="004877C3">
      <w:pPr>
        <w:spacing w:after="0"/>
        <w:rPr>
          <w:sz w:val="28"/>
          <w:szCs w:val="28"/>
        </w:rPr>
      </w:pPr>
    </w:p>
    <w:p w:rsidR="0042787D" w:rsidRPr="00FF6268" w:rsidRDefault="004877C3" w:rsidP="004877C3">
      <w:pPr>
        <w:spacing w:after="0"/>
        <w:rPr>
          <w:sz w:val="28"/>
          <w:szCs w:val="28"/>
        </w:rPr>
      </w:pPr>
      <w:r w:rsidRPr="00FF6268">
        <w:rPr>
          <w:sz w:val="28"/>
          <w:szCs w:val="28"/>
        </w:rPr>
        <w:t>Phone</w:t>
      </w:r>
      <w:r w:rsidR="0042787D" w:rsidRPr="00FF6268">
        <w:rPr>
          <w:sz w:val="28"/>
          <w:szCs w:val="28"/>
        </w:rPr>
        <w:t xml:space="preserve">: </w:t>
      </w:r>
      <w:r w:rsidR="00314FC8" w:rsidRPr="00FF6268">
        <w:rPr>
          <w:sz w:val="28"/>
          <w:szCs w:val="28"/>
        </w:rPr>
        <w:t>06131 17 6179</w:t>
      </w:r>
    </w:p>
    <w:p w:rsidR="00DF62FE" w:rsidRPr="00FF6268" w:rsidRDefault="00314FC8" w:rsidP="004877C3">
      <w:pPr>
        <w:spacing w:after="0"/>
        <w:rPr>
          <w:sz w:val="28"/>
          <w:szCs w:val="28"/>
        </w:rPr>
      </w:pPr>
      <w:r w:rsidRPr="00FF6268">
        <w:rPr>
          <w:sz w:val="28"/>
          <w:szCs w:val="28"/>
        </w:rPr>
        <w:t>mobile</w:t>
      </w:r>
      <w:r w:rsidR="0042787D" w:rsidRPr="00FF6268">
        <w:rPr>
          <w:sz w:val="28"/>
          <w:szCs w:val="28"/>
        </w:rPr>
        <w:t>:</w:t>
      </w:r>
      <w:r w:rsidRPr="00FF626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0152 32780827</w:t>
      </w:r>
    </w:p>
    <w:p w:rsidR="00314FC8" w:rsidRPr="00FF6268" w:rsidRDefault="00314FC8">
      <w:pPr>
        <w:rPr>
          <w:sz w:val="28"/>
          <w:szCs w:val="28"/>
        </w:rPr>
      </w:pPr>
    </w:p>
    <w:sectPr w:rsidR="00314FC8" w:rsidRPr="00FF626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5F" w:rsidRDefault="007C1F5F" w:rsidP="00FF6268">
      <w:pPr>
        <w:spacing w:after="0" w:line="240" w:lineRule="auto"/>
      </w:pPr>
      <w:r>
        <w:separator/>
      </w:r>
    </w:p>
  </w:endnote>
  <w:endnote w:type="continuationSeparator" w:id="0">
    <w:p w:rsidR="007C1F5F" w:rsidRDefault="007C1F5F" w:rsidP="00FF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68" w:rsidRPr="004138F2" w:rsidRDefault="00FF6268" w:rsidP="00FF6268">
    <w:pPr>
      <w:pStyle w:val="Footer"/>
      <w:ind w:left="-284"/>
      <w:rPr>
        <w:rFonts w:ascii="Arial" w:hAnsi="Arial" w:cs="Arial"/>
        <w:sz w:val="20"/>
      </w:rPr>
    </w:pPr>
    <w:r w:rsidRPr="004138F2">
      <w:rPr>
        <w:rFonts w:ascii="Arial" w:hAnsi="Arial" w:cs="Arial"/>
        <w:sz w:val="20"/>
      </w:rPr>
      <w:t xml:space="preserve">CFFC PKZI </w:t>
    </w:r>
  </w:p>
  <w:p w:rsidR="00FF6268" w:rsidRPr="004138F2" w:rsidRDefault="00FF6268" w:rsidP="00FF6268">
    <w:pPr>
      <w:pStyle w:val="Footer"/>
      <w:ind w:left="-28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Backbone Panels</w:t>
    </w:r>
    <w:r w:rsidRPr="004138F2">
      <w:rPr>
        <w:rFonts w:ascii="Arial" w:hAnsi="Arial" w:cs="Arial"/>
        <w:sz w:val="20"/>
        <w:szCs w:val="20"/>
      </w:rPr>
      <w:ptab w:relativeTo="margin" w:alignment="center" w:leader="none"/>
    </w:r>
    <w:r w:rsidRPr="004138F2">
      <w:rPr>
        <w:rFonts w:ascii="Arial" w:hAnsi="Arial" w:cs="Arial"/>
        <w:sz w:val="20"/>
        <w:szCs w:val="20"/>
      </w:rPr>
      <w:t>Page 1 of 1</w:t>
    </w:r>
    <w:r w:rsidRPr="004138F2">
      <w:rPr>
        <w:rFonts w:ascii="Arial" w:hAnsi="Arial" w:cs="Arial"/>
        <w:sz w:val="20"/>
        <w:szCs w:val="20"/>
      </w:rPr>
      <w:ptab w:relativeTo="margin" w:alignment="right" w:leader="none"/>
    </w:r>
    <w:r w:rsidR="000C12C6">
      <w:rPr>
        <w:rFonts w:ascii="Arial" w:hAnsi="Arial" w:cs="Arial"/>
        <w:sz w:val="20"/>
        <w:szCs w:val="20"/>
      </w:rPr>
      <w:t>February</w:t>
    </w:r>
    <w:r w:rsidRPr="004138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202</w:t>
    </w:r>
    <w:r w:rsidR="000C12C6">
      <w:rPr>
        <w:rFonts w:ascii="Arial" w:hAnsi="Arial" w:cs="Arial"/>
        <w:sz w:val="20"/>
        <w:szCs w:val="20"/>
      </w:rPr>
      <w:t>1</w:t>
    </w:r>
  </w:p>
  <w:p w:rsidR="00FF6268" w:rsidRPr="00FF6268" w:rsidRDefault="00FF6268" w:rsidP="00FF6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5F" w:rsidRDefault="007C1F5F" w:rsidP="00FF6268">
      <w:pPr>
        <w:spacing w:after="0" w:line="240" w:lineRule="auto"/>
      </w:pPr>
      <w:r>
        <w:separator/>
      </w:r>
    </w:p>
  </w:footnote>
  <w:footnote w:type="continuationSeparator" w:id="0">
    <w:p w:rsidR="007C1F5F" w:rsidRDefault="007C1F5F" w:rsidP="00FF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68" w:rsidRDefault="00FF6268" w:rsidP="00FF6268">
    <w:pPr>
      <w:pStyle w:val="Header"/>
      <w:ind w:left="-284"/>
      <w:rPr>
        <w:rFonts w:ascii="Arial" w:hAnsi="Arial" w:cs="Arial"/>
        <w:sz w:val="20"/>
        <w:szCs w:val="20"/>
        <w:lang w:val="de-DE"/>
      </w:rPr>
    </w:pP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59264" behindDoc="0" locked="0" layoutInCell="1" allowOverlap="1" wp14:anchorId="386B9D14" wp14:editId="1375E794">
          <wp:simplePos x="0" y="0"/>
          <wp:positionH relativeFrom="column">
            <wp:posOffset>4860925</wp:posOffset>
          </wp:positionH>
          <wp:positionV relativeFrom="paragraph">
            <wp:posOffset>-59055</wp:posOffset>
          </wp:positionV>
          <wp:extent cx="655200" cy="666000"/>
          <wp:effectExtent l="0" t="0" r="0" b="127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F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4525">
      <w:rPr>
        <w:rFonts w:ascii="Arial" w:hAnsi="Arial" w:cs="Arial"/>
        <w:sz w:val="20"/>
        <w:szCs w:val="20"/>
        <w:lang w:val="de-DE"/>
      </w:rPr>
      <w:t>Forschungszentrum</w:t>
    </w:r>
    <w:r w:rsidRPr="00DB4525">
      <w:rPr>
        <w:sz w:val="20"/>
        <w:szCs w:val="20"/>
        <w:lang w:val="de-DE"/>
      </w:rPr>
      <w:t xml:space="preserve"> </w:t>
    </w:r>
    <w:r w:rsidRPr="00DB4525">
      <w:rPr>
        <w:rFonts w:ascii="Arial" w:hAnsi="Arial" w:cs="Arial"/>
        <w:sz w:val="20"/>
        <w:szCs w:val="20"/>
        <w:lang w:val="de-DE"/>
      </w:rPr>
      <w:t>für Immuntherapie</w:t>
    </w:r>
  </w:p>
  <w:p w:rsidR="00FF6268" w:rsidRDefault="00FF6268" w:rsidP="00FF6268">
    <w:pPr>
      <w:pStyle w:val="Header"/>
      <w:ind w:left="-284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>Langenbeckstraße 1</w:t>
    </w:r>
  </w:p>
  <w:p w:rsidR="00FF6268" w:rsidRDefault="00FF6268" w:rsidP="00FF6268">
    <w:pPr>
      <w:pStyle w:val="Header"/>
      <w:ind w:left="-284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>Geb. 308A 3.OG</w:t>
    </w:r>
  </w:p>
  <w:p w:rsidR="00FF6268" w:rsidRDefault="00FF6268" w:rsidP="00FF6268">
    <w:pPr>
      <w:pStyle w:val="Header"/>
      <w:ind w:left="-284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>55131 Mainz</w:t>
    </w:r>
  </w:p>
  <w:p w:rsidR="00FF6268" w:rsidRDefault="00FF6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FE"/>
    <w:rsid w:val="000C12C6"/>
    <w:rsid w:val="0030564A"/>
    <w:rsid w:val="00314FC8"/>
    <w:rsid w:val="00322648"/>
    <w:rsid w:val="003A303B"/>
    <w:rsid w:val="0042787D"/>
    <w:rsid w:val="004553B0"/>
    <w:rsid w:val="004877C3"/>
    <w:rsid w:val="0073652B"/>
    <w:rsid w:val="007C1F5F"/>
    <w:rsid w:val="008725B9"/>
    <w:rsid w:val="00A21AF9"/>
    <w:rsid w:val="00B23A42"/>
    <w:rsid w:val="00DF62FE"/>
    <w:rsid w:val="00FE4D90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56B2"/>
  <w15:chartTrackingRefBased/>
  <w15:docId w15:val="{B303417D-6BBF-478C-8642-45C865A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2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268"/>
  </w:style>
  <w:style w:type="paragraph" w:styleId="Footer">
    <w:name w:val="footer"/>
    <w:basedOn w:val="Normal"/>
    <w:link w:val="FooterChar"/>
    <w:uiPriority w:val="99"/>
    <w:unhideWhenUsed/>
    <w:rsid w:val="00FF6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268"/>
  </w:style>
  <w:style w:type="paragraph" w:styleId="BalloonText">
    <w:name w:val="Balloon Text"/>
    <w:basedOn w:val="Normal"/>
    <w:link w:val="BalloonTextChar"/>
    <w:uiPriority w:val="99"/>
    <w:semiHidden/>
    <w:unhideWhenUsed/>
    <w:rsid w:val="000C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FFC@uni-main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FC@uni-mainz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agoddard</cp:lastModifiedBy>
  <cp:revision>7</cp:revision>
  <cp:lastPrinted>2021-02-18T13:53:00Z</cp:lastPrinted>
  <dcterms:created xsi:type="dcterms:W3CDTF">2021-02-18T13:47:00Z</dcterms:created>
  <dcterms:modified xsi:type="dcterms:W3CDTF">2021-02-18T14:49:00Z</dcterms:modified>
</cp:coreProperties>
</file>